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5B74" w14:textId="77777777" w:rsidR="008C587E" w:rsidRPr="00B323F1" w:rsidRDefault="008C587E" w:rsidP="008C587E">
      <w:pPr>
        <w:jc w:val="right"/>
        <w:rPr>
          <w:rFonts w:ascii="Times New Roman" w:hAnsi="Times New Roman"/>
          <w:noProof/>
        </w:rPr>
      </w:pPr>
      <w:bookmarkStart w:id="0" w:name="_GoBack"/>
      <w:bookmarkEnd w:id="0"/>
      <w:r w:rsidRPr="00B323F1">
        <w:rPr>
          <w:rFonts w:ascii="Times New Roman" w:hAnsi="Times New Roman"/>
          <w:noProof/>
        </w:rPr>
        <w:drawing>
          <wp:inline distT="0" distB="0" distL="0" distR="0" wp14:anchorId="68FDA126" wp14:editId="651C1993">
            <wp:extent cx="2258695" cy="528955"/>
            <wp:effectExtent l="0" t="0" r="0" b="0"/>
            <wp:docPr id="4" name="Picture 4" descr="Description: Best for Letter_FP_Master_co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Best for Letter_FP_Master_col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8695" cy="528955"/>
                    </a:xfrm>
                    <a:prstGeom prst="rect">
                      <a:avLst/>
                    </a:prstGeom>
                    <a:noFill/>
                    <a:ln>
                      <a:noFill/>
                    </a:ln>
                  </pic:spPr>
                </pic:pic>
              </a:graphicData>
            </a:graphic>
          </wp:inline>
        </w:drawing>
      </w:r>
    </w:p>
    <w:p w14:paraId="2E926535" w14:textId="77777777" w:rsidR="008C587E" w:rsidRPr="00B323F1" w:rsidRDefault="008C587E" w:rsidP="008C587E">
      <w:pPr>
        <w:jc w:val="right"/>
        <w:rPr>
          <w:rFonts w:ascii="Times New Roman" w:hAnsi="Times New Roman"/>
          <w:noProof/>
        </w:rPr>
      </w:pPr>
      <w:r>
        <w:rPr>
          <w:rFonts w:ascii="Times New Roman" w:hAnsi="Times New Roman"/>
          <w:noProof/>
        </w:rPr>
        <mc:AlternateContent>
          <mc:Choice Requires="wps">
            <w:drawing>
              <wp:anchor distT="0" distB="0" distL="114300" distR="114300" simplePos="0" relativeHeight="251659264" behindDoc="0" locked="0" layoutInCell="1" allowOverlap="1" wp14:anchorId="020E1664" wp14:editId="717DA2B6">
                <wp:simplePos x="0" y="0"/>
                <wp:positionH relativeFrom="column">
                  <wp:posOffset>3160554</wp:posOffset>
                </wp:positionH>
                <wp:positionV relativeFrom="paragraph">
                  <wp:posOffset>24130</wp:posOffset>
                </wp:positionV>
                <wp:extent cx="2651760" cy="131191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311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CFC30" w14:textId="77777777" w:rsidR="008C587E" w:rsidRPr="00987252" w:rsidRDefault="008C587E" w:rsidP="008C587E">
                            <w:pPr>
                              <w:jc w:val="right"/>
                              <w:rPr>
                                <w:color w:val="FF0000"/>
                                <w:sz w:val="16"/>
                              </w:rPr>
                            </w:pPr>
                            <w:r w:rsidRPr="00987252">
                              <w:rPr>
                                <w:color w:val="FF0000"/>
                                <w:sz w:val="16"/>
                              </w:rPr>
                              <w:t>Fisher &amp; Paykel Healthcare Pty Ltd</w:t>
                            </w:r>
                          </w:p>
                          <w:p w14:paraId="04A3B627" w14:textId="77777777" w:rsidR="008C587E" w:rsidRPr="00987252" w:rsidRDefault="008C587E" w:rsidP="008C587E">
                            <w:pPr>
                              <w:jc w:val="right"/>
                              <w:rPr>
                                <w:color w:val="FF0000"/>
                                <w:sz w:val="16"/>
                              </w:rPr>
                            </w:pPr>
                            <w:r w:rsidRPr="00987252">
                              <w:rPr>
                                <w:color w:val="FF0000"/>
                                <w:sz w:val="16"/>
                              </w:rPr>
                              <w:t>19-31 King Street</w:t>
                            </w:r>
                          </w:p>
                          <w:p w14:paraId="178F9B43" w14:textId="77777777" w:rsidR="008C587E" w:rsidRPr="00987252" w:rsidRDefault="008C587E" w:rsidP="008C587E">
                            <w:pPr>
                              <w:jc w:val="right"/>
                              <w:rPr>
                                <w:color w:val="FF0000"/>
                                <w:sz w:val="16"/>
                              </w:rPr>
                            </w:pPr>
                            <w:proofErr w:type="spellStart"/>
                            <w:r w:rsidRPr="00987252">
                              <w:rPr>
                                <w:color w:val="FF0000"/>
                                <w:sz w:val="16"/>
                              </w:rPr>
                              <w:t>Nunawading</w:t>
                            </w:r>
                            <w:proofErr w:type="spellEnd"/>
                            <w:r w:rsidRPr="00987252">
                              <w:rPr>
                                <w:color w:val="FF0000"/>
                                <w:sz w:val="16"/>
                              </w:rPr>
                              <w:t>, Melbourne</w:t>
                            </w:r>
                          </w:p>
                          <w:p w14:paraId="7B440971" w14:textId="77777777" w:rsidR="008C587E" w:rsidRPr="00987252" w:rsidRDefault="008C587E" w:rsidP="008C587E">
                            <w:pPr>
                              <w:jc w:val="right"/>
                              <w:rPr>
                                <w:color w:val="FF0000"/>
                                <w:sz w:val="16"/>
                              </w:rPr>
                            </w:pPr>
                            <w:smartTag w:uri="urn:schemas-microsoft-com:office:smarttags" w:element="State">
                              <w:r w:rsidRPr="00987252">
                                <w:rPr>
                                  <w:color w:val="FF0000"/>
                                  <w:sz w:val="16"/>
                                </w:rPr>
                                <w:t>Victoria</w:t>
                              </w:r>
                            </w:smartTag>
                            <w:r w:rsidRPr="00987252">
                              <w:rPr>
                                <w:color w:val="FF0000"/>
                                <w:sz w:val="16"/>
                              </w:rPr>
                              <w:t>, 3131  Australia</w:t>
                            </w:r>
                          </w:p>
                          <w:p w14:paraId="7C2B256A" w14:textId="77777777" w:rsidR="008C587E" w:rsidRPr="00987252" w:rsidRDefault="008C587E" w:rsidP="008C587E">
                            <w:pPr>
                              <w:jc w:val="right"/>
                              <w:rPr>
                                <w:color w:val="FF0000"/>
                                <w:sz w:val="16"/>
                              </w:rPr>
                            </w:pPr>
                            <w:r w:rsidRPr="00987252">
                              <w:rPr>
                                <w:color w:val="FF0000"/>
                                <w:sz w:val="16"/>
                              </w:rPr>
                              <w:t>PO BOX 159 Mitcham,</w:t>
                            </w:r>
                          </w:p>
                          <w:p w14:paraId="1E474CF8" w14:textId="77777777" w:rsidR="008C587E" w:rsidRPr="00987252" w:rsidRDefault="008C587E" w:rsidP="008C587E">
                            <w:pPr>
                              <w:jc w:val="right"/>
                              <w:rPr>
                                <w:color w:val="FF0000"/>
                                <w:sz w:val="16"/>
                              </w:rPr>
                            </w:pPr>
                            <w:r w:rsidRPr="00987252">
                              <w:rPr>
                                <w:color w:val="FF0000"/>
                                <w:sz w:val="16"/>
                              </w:rPr>
                              <w:t>Victoria 3132, Australia</w:t>
                            </w:r>
                          </w:p>
                          <w:p w14:paraId="30608A81" w14:textId="77777777" w:rsidR="008C587E" w:rsidRPr="00987252" w:rsidRDefault="008C587E" w:rsidP="008C587E">
                            <w:pPr>
                              <w:jc w:val="right"/>
                              <w:rPr>
                                <w:color w:val="FF0000"/>
                                <w:sz w:val="16"/>
                              </w:rPr>
                            </w:pPr>
                          </w:p>
                          <w:p w14:paraId="02AE4A7D" w14:textId="77777777" w:rsidR="008C587E" w:rsidRPr="00987252" w:rsidRDefault="008C587E" w:rsidP="008C587E">
                            <w:pPr>
                              <w:jc w:val="right"/>
                              <w:rPr>
                                <w:color w:val="FF0000"/>
                                <w:sz w:val="16"/>
                              </w:rPr>
                            </w:pPr>
                            <w:r w:rsidRPr="00987252">
                              <w:rPr>
                                <w:color w:val="FF0000"/>
                                <w:sz w:val="16"/>
                              </w:rPr>
                              <w:t>Telephone: +61-3-9871 4900</w:t>
                            </w:r>
                          </w:p>
                          <w:p w14:paraId="736C45CB" w14:textId="77777777" w:rsidR="008C587E" w:rsidRPr="00987252" w:rsidRDefault="008C587E" w:rsidP="008C587E">
                            <w:pPr>
                              <w:jc w:val="right"/>
                              <w:rPr>
                                <w:color w:val="FF0000"/>
                                <w:sz w:val="16"/>
                                <w:szCs w:val="16"/>
                              </w:rPr>
                            </w:pPr>
                            <w:r w:rsidRPr="00987252">
                              <w:rPr>
                                <w:color w:val="FF0000"/>
                                <w:sz w:val="16"/>
                              </w:rPr>
                              <w:t xml:space="preserve">Facsimile: </w:t>
                            </w:r>
                            <w:r w:rsidRPr="00987252">
                              <w:rPr>
                                <w:color w:val="FF0000"/>
                                <w:sz w:val="16"/>
                                <w:szCs w:val="16"/>
                              </w:rPr>
                              <w:t>+61-3-9871 4998</w:t>
                            </w:r>
                          </w:p>
                          <w:p w14:paraId="1BBE7948" w14:textId="77777777" w:rsidR="008C587E" w:rsidRPr="00987252" w:rsidRDefault="008C587E" w:rsidP="008C587E">
                            <w:pPr>
                              <w:jc w:val="right"/>
                              <w:rPr>
                                <w:color w:val="FF0000"/>
                                <w:sz w:val="16"/>
                              </w:rPr>
                            </w:pPr>
                            <w:r w:rsidRPr="00987252">
                              <w:rPr>
                                <w:color w:val="FF0000"/>
                                <w:sz w:val="16"/>
                                <w:szCs w:val="16"/>
                              </w:rPr>
                              <w:t xml:space="preserve">Website: </w:t>
                            </w:r>
                            <w:hyperlink r:id="rId8" w:history="1">
                              <w:r w:rsidRPr="00987252">
                                <w:rPr>
                                  <w:rStyle w:val="Hyperlink"/>
                                  <w:color w:val="FF0000"/>
                                  <w:sz w:val="16"/>
                                  <w:szCs w:val="16"/>
                                </w:rPr>
                                <w:t>www.Fphcare.com</w:t>
                              </w:r>
                            </w:hyperlink>
                            <w:r w:rsidRPr="00987252">
                              <w:rPr>
                                <w:color w:val="FF0000"/>
                                <w:sz w:val="16"/>
                                <w:szCs w:val="16"/>
                              </w:rPr>
                              <w:t xml:space="preserve"> </w:t>
                            </w:r>
                          </w:p>
                          <w:p w14:paraId="753F855C" w14:textId="77777777" w:rsidR="008C587E" w:rsidRPr="00E220B7" w:rsidRDefault="008C587E" w:rsidP="008C587E">
                            <w:pPr>
                              <w:jc w:val="right"/>
                              <w:rPr>
                                <w:b/>
                                <w:sz w:val="16"/>
                              </w:rPr>
                            </w:pPr>
                          </w:p>
                          <w:p w14:paraId="20EC2232" w14:textId="77777777" w:rsidR="008C587E" w:rsidRPr="008008C4" w:rsidRDefault="008C587E" w:rsidP="008C587E">
                            <w:pPr>
                              <w:jc w:val="right"/>
                              <w:rPr>
                                <w:b/>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E1664" id="_x0000_t202" coordsize="21600,21600" o:spt="202" path="m,l,21600r21600,l21600,xe">
                <v:stroke joinstyle="miter"/>
                <v:path gradientshapeok="t" o:connecttype="rect"/>
              </v:shapetype>
              <v:shape id="Text Box 2" o:spid="_x0000_s1026" type="#_x0000_t202" style="position:absolute;left:0;text-align:left;margin-left:248.85pt;margin-top:1.9pt;width:208.8pt;height:10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" filled="f" stroked="f">
                <v:textbox>
                  <w:txbxContent>
                    <w:p w14:paraId="7E3CFC30" w14:textId="77777777" w:rsidR="008C587E" w:rsidRPr="00987252" w:rsidRDefault="008C587E" w:rsidP="008C587E">
                      <w:pPr>
                        <w:jc w:val="right"/>
                        <w:rPr>
                          <w:color w:val="FF0000"/>
                          <w:sz w:val="16"/>
                        </w:rPr>
                      </w:pPr>
                      <w:r w:rsidRPr="00987252">
                        <w:rPr>
                          <w:color w:val="FF0000"/>
                          <w:sz w:val="16"/>
                        </w:rPr>
                        <w:t>Fisher &amp; Paykel Healthcare Pty Ltd</w:t>
                      </w:r>
                    </w:p>
                    <w:p w14:paraId="04A3B627" w14:textId="77777777" w:rsidR="008C587E" w:rsidRPr="00987252" w:rsidRDefault="008C587E" w:rsidP="008C587E">
                      <w:pPr>
                        <w:jc w:val="right"/>
                        <w:rPr>
                          <w:color w:val="FF0000"/>
                          <w:sz w:val="16"/>
                        </w:rPr>
                      </w:pPr>
                      <w:r w:rsidRPr="00987252">
                        <w:rPr>
                          <w:color w:val="FF0000"/>
                          <w:sz w:val="16"/>
                        </w:rPr>
                        <w:t>19-31 King Street</w:t>
                      </w:r>
                    </w:p>
                    <w:p w14:paraId="178F9B43" w14:textId="77777777" w:rsidR="008C587E" w:rsidRPr="00987252" w:rsidRDefault="008C587E" w:rsidP="008C587E">
                      <w:pPr>
                        <w:jc w:val="right"/>
                        <w:rPr>
                          <w:color w:val="FF0000"/>
                          <w:sz w:val="16"/>
                        </w:rPr>
                      </w:pPr>
                      <w:proofErr w:type="spellStart"/>
                      <w:r w:rsidRPr="00987252">
                        <w:rPr>
                          <w:color w:val="FF0000"/>
                          <w:sz w:val="16"/>
                        </w:rPr>
                        <w:t>Nunawading</w:t>
                      </w:r>
                      <w:proofErr w:type="spellEnd"/>
                      <w:r w:rsidRPr="00987252">
                        <w:rPr>
                          <w:color w:val="FF0000"/>
                          <w:sz w:val="16"/>
                        </w:rPr>
                        <w:t>, Melbourne</w:t>
                      </w:r>
                    </w:p>
                    <w:p w14:paraId="7B440971" w14:textId="77777777" w:rsidR="008C587E" w:rsidRPr="00987252" w:rsidRDefault="008C587E" w:rsidP="008C587E">
                      <w:pPr>
                        <w:jc w:val="right"/>
                        <w:rPr>
                          <w:color w:val="FF0000"/>
                          <w:sz w:val="16"/>
                        </w:rPr>
                      </w:pPr>
                      <w:smartTag w:uri="urn:schemas-microsoft-com:office:smarttags" w:element="State">
                        <w:r w:rsidRPr="00987252">
                          <w:rPr>
                            <w:color w:val="FF0000"/>
                            <w:sz w:val="16"/>
                          </w:rPr>
                          <w:t>Victoria</w:t>
                        </w:r>
                      </w:smartTag>
                      <w:r w:rsidRPr="00987252">
                        <w:rPr>
                          <w:color w:val="FF0000"/>
                          <w:sz w:val="16"/>
                        </w:rPr>
                        <w:t>, 3131  Australia</w:t>
                      </w:r>
                    </w:p>
                    <w:p w14:paraId="7C2B256A" w14:textId="77777777" w:rsidR="008C587E" w:rsidRPr="00987252" w:rsidRDefault="008C587E" w:rsidP="008C587E">
                      <w:pPr>
                        <w:jc w:val="right"/>
                        <w:rPr>
                          <w:color w:val="FF0000"/>
                          <w:sz w:val="16"/>
                        </w:rPr>
                      </w:pPr>
                      <w:r w:rsidRPr="00987252">
                        <w:rPr>
                          <w:color w:val="FF0000"/>
                          <w:sz w:val="16"/>
                        </w:rPr>
                        <w:t>PO BOX 159 Mitcham,</w:t>
                      </w:r>
                    </w:p>
                    <w:p w14:paraId="1E474CF8" w14:textId="77777777" w:rsidR="008C587E" w:rsidRPr="00987252" w:rsidRDefault="008C587E" w:rsidP="008C587E">
                      <w:pPr>
                        <w:jc w:val="right"/>
                        <w:rPr>
                          <w:color w:val="FF0000"/>
                          <w:sz w:val="16"/>
                        </w:rPr>
                      </w:pPr>
                      <w:r w:rsidRPr="00987252">
                        <w:rPr>
                          <w:color w:val="FF0000"/>
                          <w:sz w:val="16"/>
                        </w:rPr>
                        <w:t>Victoria 3132, Australia</w:t>
                      </w:r>
                    </w:p>
                    <w:p w14:paraId="30608A81" w14:textId="77777777" w:rsidR="008C587E" w:rsidRPr="00987252" w:rsidRDefault="008C587E" w:rsidP="008C587E">
                      <w:pPr>
                        <w:jc w:val="right"/>
                        <w:rPr>
                          <w:color w:val="FF0000"/>
                          <w:sz w:val="16"/>
                        </w:rPr>
                      </w:pPr>
                    </w:p>
                    <w:p w14:paraId="02AE4A7D" w14:textId="77777777" w:rsidR="008C587E" w:rsidRPr="00987252" w:rsidRDefault="008C587E" w:rsidP="008C587E">
                      <w:pPr>
                        <w:jc w:val="right"/>
                        <w:rPr>
                          <w:color w:val="FF0000"/>
                          <w:sz w:val="16"/>
                        </w:rPr>
                      </w:pPr>
                      <w:r w:rsidRPr="00987252">
                        <w:rPr>
                          <w:color w:val="FF0000"/>
                          <w:sz w:val="16"/>
                        </w:rPr>
                        <w:t>Telephone: +61-3-9871 4900</w:t>
                      </w:r>
                    </w:p>
                    <w:p w14:paraId="736C45CB" w14:textId="77777777" w:rsidR="008C587E" w:rsidRPr="00987252" w:rsidRDefault="008C587E" w:rsidP="008C587E">
                      <w:pPr>
                        <w:jc w:val="right"/>
                        <w:rPr>
                          <w:color w:val="FF0000"/>
                          <w:sz w:val="16"/>
                          <w:szCs w:val="16"/>
                        </w:rPr>
                      </w:pPr>
                      <w:r w:rsidRPr="00987252">
                        <w:rPr>
                          <w:color w:val="FF0000"/>
                          <w:sz w:val="16"/>
                        </w:rPr>
                        <w:t xml:space="preserve">Facsimile: </w:t>
                      </w:r>
                      <w:r w:rsidRPr="00987252">
                        <w:rPr>
                          <w:color w:val="FF0000"/>
                          <w:sz w:val="16"/>
                          <w:szCs w:val="16"/>
                        </w:rPr>
                        <w:t>+61-3-9871 4998</w:t>
                      </w:r>
                    </w:p>
                    <w:p w14:paraId="1BBE7948" w14:textId="77777777" w:rsidR="008C587E" w:rsidRPr="00987252" w:rsidRDefault="008C587E" w:rsidP="008C587E">
                      <w:pPr>
                        <w:jc w:val="right"/>
                        <w:rPr>
                          <w:color w:val="FF0000"/>
                          <w:sz w:val="16"/>
                        </w:rPr>
                      </w:pPr>
                      <w:r w:rsidRPr="00987252">
                        <w:rPr>
                          <w:color w:val="FF0000"/>
                          <w:sz w:val="16"/>
                          <w:szCs w:val="16"/>
                        </w:rPr>
                        <w:t xml:space="preserve">Website: </w:t>
                      </w:r>
                      <w:hyperlink r:id="rId9" w:history="1">
                        <w:r w:rsidRPr="00987252">
                          <w:rPr>
                            <w:rStyle w:val="Hyperlink"/>
                            <w:color w:val="FF0000"/>
                            <w:sz w:val="16"/>
                            <w:szCs w:val="16"/>
                          </w:rPr>
                          <w:t>www.Fphcare.com</w:t>
                        </w:r>
                      </w:hyperlink>
                      <w:r w:rsidRPr="00987252">
                        <w:rPr>
                          <w:color w:val="FF0000"/>
                          <w:sz w:val="16"/>
                          <w:szCs w:val="16"/>
                        </w:rPr>
                        <w:t xml:space="preserve"> </w:t>
                      </w:r>
                    </w:p>
                    <w:p w14:paraId="753F855C" w14:textId="77777777" w:rsidR="008C587E" w:rsidRPr="00E220B7" w:rsidRDefault="008C587E" w:rsidP="008C587E">
                      <w:pPr>
                        <w:jc w:val="right"/>
                        <w:rPr>
                          <w:b/>
                          <w:sz w:val="16"/>
                        </w:rPr>
                      </w:pPr>
                    </w:p>
                    <w:p w14:paraId="20EC2232" w14:textId="77777777" w:rsidR="008C587E" w:rsidRPr="008008C4" w:rsidRDefault="008C587E" w:rsidP="008C587E">
                      <w:pPr>
                        <w:jc w:val="right"/>
                        <w:rPr>
                          <w:b/>
                          <w:sz w:val="16"/>
                        </w:rPr>
                      </w:pPr>
                    </w:p>
                  </w:txbxContent>
                </v:textbox>
              </v:shape>
            </w:pict>
          </mc:Fallback>
        </mc:AlternateContent>
      </w:r>
    </w:p>
    <w:p w14:paraId="414163AB" w14:textId="77777777" w:rsidR="008C587E" w:rsidRDefault="008C587E" w:rsidP="008C587E">
      <w:pPr>
        <w:rPr>
          <w:rFonts w:ascii="Times New Roman" w:hAnsi="Times New Roman"/>
        </w:rPr>
      </w:pPr>
    </w:p>
    <w:p w14:paraId="0499608E" w14:textId="77777777" w:rsidR="008C587E" w:rsidRDefault="008C587E" w:rsidP="008C587E">
      <w:pPr>
        <w:tabs>
          <w:tab w:val="left" w:pos="1903"/>
        </w:tabs>
        <w:rPr>
          <w:rFonts w:ascii="Times New Roman" w:hAnsi="Times New Roman"/>
        </w:rPr>
      </w:pPr>
      <w:r>
        <w:rPr>
          <w:rFonts w:ascii="Times New Roman" w:hAnsi="Times New Roman"/>
        </w:rPr>
        <w:tab/>
      </w:r>
    </w:p>
    <w:p w14:paraId="0B19DB5D" w14:textId="77777777" w:rsidR="008C587E" w:rsidRDefault="008C587E" w:rsidP="008C587E">
      <w:pPr>
        <w:rPr>
          <w:rFonts w:ascii="Times New Roman" w:hAnsi="Times New Roman"/>
        </w:rPr>
      </w:pPr>
    </w:p>
    <w:p w14:paraId="7A0145F7" w14:textId="77777777" w:rsidR="008C587E" w:rsidRDefault="008C587E" w:rsidP="008C587E">
      <w:pPr>
        <w:rPr>
          <w:rFonts w:ascii="Times New Roman" w:hAnsi="Times New Roman"/>
        </w:rPr>
      </w:pPr>
    </w:p>
    <w:p w14:paraId="1DE60400" w14:textId="77777777" w:rsidR="008C587E" w:rsidRDefault="008C587E" w:rsidP="008C587E">
      <w:pPr>
        <w:rPr>
          <w:rFonts w:ascii="Times New Roman" w:hAnsi="Times New Roman"/>
        </w:rPr>
      </w:pPr>
    </w:p>
    <w:p w14:paraId="1C3443CD" w14:textId="77777777" w:rsidR="008C587E" w:rsidRDefault="008C587E" w:rsidP="008C587E">
      <w:pPr>
        <w:rPr>
          <w:rFonts w:ascii="Times New Roman" w:hAnsi="Times New Roman"/>
        </w:rPr>
      </w:pPr>
    </w:p>
    <w:p w14:paraId="1C19D41C" w14:textId="77777777" w:rsidR="008C587E" w:rsidRDefault="008C587E" w:rsidP="008C587E">
      <w:pPr>
        <w:rPr>
          <w:rFonts w:ascii="Times New Roman" w:hAnsi="Times New Roman"/>
        </w:rPr>
      </w:pPr>
    </w:p>
    <w:p w14:paraId="25EAF856" w14:textId="77777777" w:rsidR="008C587E" w:rsidRPr="00320D63" w:rsidRDefault="008C587E" w:rsidP="008C587E"/>
    <w:p w14:paraId="4245BDA1" w14:textId="77777777" w:rsidR="008C587E" w:rsidRPr="00EB758B" w:rsidRDefault="008C587E" w:rsidP="008C587E">
      <w:pPr>
        <w:rPr>
          <w:color w:val="FF0000"/>
        </w:rPr>
      </w:pPr>
      <w:r>
        <w:rPr>
          <w:color w:val="FF0000"/>
        </w:rPr>
        <w:t>DD MMM YYYY</w:t>
      </w:r>
    </w:p>
    <w:p w14:paraId="0888A0C9" w14:textId="77777777" w:rsidR="008C587E" w:rsidRPr="00320D63" w:rsidRDefault="008C587E" w:rsidP="008C587E"/>
    <w:p w14:paraId="7C8CE395" w14:textId="77777777" w:rsidR="008C587E" w:rsidRDefault="008C587E" w:rsidP="008C587E"/>
    <w:p w14:paraId="4403BD8B" w14:textId="77777777" w:rsidR="008C587E" w:rsidRPr="00813628" w:rsidRDefault="008C587E" w:rsidP="008C587E">
      <w:pPr>
        <w:rPr>
          <w:color w:val="FF0000"/>
        </w:rPr>
      </w:pPr>
      <w:r>
        <w:rPr>
          <w:color w:val="FF0000"/>
        </w:rPr>
        <w:t xml:space="preserve">[Appropriate personnel title e.g. </w:t>
      </w:r>
      <w:r w:rsidRPr="00813628">
        <w:rPr>
          <w:color w:val="FF0000"/>
        </w:rPr>
        <w:t>Chief Executive Officer</w:t>
      </w:r>
      <w:r>
        <w:rPr>
          <w:color w:val="FF0000"/>
        </w:rPr>
        <w:t>]</w:t>
      </w:r>
    </w:p>
    <w:p w14:paraId="5E8B656C" w14:textId="77777777" w:rsidR="008C587E" w:rsidRPr="00320D63" w:rsidRDefault="008C587E" w:rsidP="008C587E">
      <w:pPr>
        <w:rPr>
          <w:color w:val="FF0000"/>
        </w:rPr>
      </w:pPr>
      <w:r w:rsidRPr="00320D63">
        <w:rPr>
          <w:color w:val="FF0000"/>
        </w:rPr>
        <w:t>[</w:t>
      </w:r>
      <w:r>
        <w:rPr>
          <w:color w:val="FF0000"/>
        </w:rPr>
        <w:t>Company</w:t>
      </w:r>
      <w:r w:rsidRPr="00320D63">
        <w:rPr>
          <w:color w:val="FF0000"/>
        </w:rPr>
        <w:t xml:space="preserve"> Address]</w:t>
      </w:r>
    </w:p>
    <w:p w14:paraId="24BEB79A" w14:textId="77777777" w:rsidR="008C587E" w:rsidRDefault="008C587E" w:rsidP="008C587E"/>
    <w:p w14:paraId="439660D8" w14:textId="77777777" w:rsidR="008C587E" w:rsidRPr="00B350E6" w:rsidRDefault="008C587E" w:rsidP="008C587E">
      <w:pPr>
        <w:rPr>
          <w:color w:val="FF0000"/>
        </w:rPr>
      </w:pPr>
      <w:r>
        <w:t xml:space="preserve">Attention: </w:t>
      </w:r>
      <w:r w:rsidRPr="00B350E6">
        <w:rPr>
          <w:color w:val="FF0000"/>
        </w:rPr>
        <w:t>[</w:t>
      </w:r>
      <w:r>
        <w:rPr>
          <w:color w:val="FF0000"/>
        </w:rPr>
        <w:t>H</w:t>
      </w:r>
      <w:r w:rsidRPr="00B350E6">
        <w:rPr>
          <w:color w:val="FF0000"/>
        </w:rPr>
        <w:t>ead of appropriate department e.g. Chief Biomedical Engineer</w:t>
      </w:r>
      <w:r>
        <w:rPr>
          <w:color w:val="FF0000"/>
        </w:rPr>
        <w:t>, Clinical Investigator, Director of Nursing</w:t>
      </w:r>
      <w:r w:rsidRPr="7769FD01">
        <w:rPr>
          <w:color w:val="FF0000"/>
        </w:rPr>
        <w:t>, Risk Manager</w:t>
      </w:r>
      <w:r>
        <w:rPr>
          <w:color w:val="FF0000"/>
        </w:rPr>
        <w:t>, Home Care Company / DME (Durable Medical Equipment)</w:t>
      </w:r>
      <w:r w:rsidRPr="7769FD01">
        <w:rPr>
          <w:color w:val="FF0000"/>
        </w:rPr>
        <w:t>]</w:t>
      </w:r>
    </w:p>
    <w:p w14:paraId="7B0E0666" w14:textId="77777777" w:rsidR="008C587E" w:rsidRPr="00320D63" w:rsidRDefault="008C587E" w:rsidP="008C587E"/>
    <w:p w14:paraId="64185F47" w14:textId="77777777" w:rsidR="008C587E" w:rsidRPr="00A54093" w:rsidRDefault="008C587E" w:rsidP="008C587E">
      <w:pPr>
        <w:jc w:val="center"/>
        <w:rPr>
          <w:b/>
          <w:color w:val="FF0000"/>
          <w:sz w:val="32"/>
          <w:szCs w:val="32"/>
        </w:rPr>
      </w:pPr>
      <w:r w:rsidRPr="00A54093">
        <w:rPr>
          <w:b/>
          <w:color w:val="FF0000"/>
          <w:sz w:val="32"/>
          <w:szCs w:val="32"/>
        </w:rPr>
        <w:t>Urgent Medical Device Recall</w:t>
      </w:r>
    </w:p>
    <w:p w14:paraId="160C1A1C" w14:textId="77777777" w:rsidR="008C587E" w:rsidRDefault="008C587E" w:rsidP="008C587E">
      <w:pPr>
        <w:jc w:val="center"/>
        <w:rPr>
          <w:b/>
          <w:color w:val="FF0000"/>
        </w:rPr>
      </w:pPr>
      <w:r>
        <w:rPr>
          <w:b/>
        </w:rPr>
        <w:br/>
        <w:t xml:space="preserve">Fisher &amp; Paykel Healthcare PT101XX </w:t>
      </w:r>
      <w:proofErr w:type="spellStart"/>
      <w:r>
        <w:rPr>
          <w:b/>
        </w:rPr>
        <w:t>Airvo</w:t>
      </w:r>
      <w:proofErr w:type="spellEnd"/>
      <w:r w:rsidRPr="00C67A7E">
        <w:rPr>
          <w:b/>
        </w:rPr>
        <w:t xml:space="preserve"> 2 </w:t>
      </w:r>
      <w:r>
        <w:rPr>
          <w:b/>
        </w:rPr>
        <w:t>and</w:t>
      </w:r>
      <w:r w:rsidRPr="00C67A7E">
        <w:rPr>
          <w:b/>
        </w:rPr>
        <w:t xml:space="preserve"> </w:t>
      </w:r>
      <w:r>
        <w:rPr>
          <w:b/>
        </w:rPr>
        <w:t xml:space="preserve">PT100XX </w:t>
      </w:r>
      <w:proofErr w:type="spellStart"/>
      <w:r w:rsidRPr="00C67A7E">
        <w:rPr>
          <w:b/>
        </w:rPr>
        <w:t>my</w:t>
      </w:r>
      <w:r>
        <w:rPr>
          <w:b/>
        </w:rPr>
        <w:t>Airvo</w:t>
      </w:r>
      <w:proofErr w:type="spellEnd"/>
      <w:r w:rsidRPr="00C67A7E">
        <w:rPr>
          <w:b/>
        </w:rPr>
        <w:t xml:space="preserve"> 2</w:t>
      </w:r>
    </w:p>
    <w:p w14:paraId="69526C8D" w14:textId="77777777" w:rsidR="008C587E" w:rsidRDefault="008C587E" w:rsidP="008C587E"/>
    <w:p w14:paraId="1A1B48E6" w14:textId="77777777" w:rsidR="008C587E" w:rsidRPr="00A54093" w:rsidRDefault="008C587E" w:rsidP="008C587E">
      <w:pPr>
        <w:pBdr>
          <w:top w:val="single" w:sz="4" w:space="1" w:color="auto"/>
          <w:bottom w:val="single" w:sz="4" w:space="1" w:color="auto"/>
        </w:pBdr>
        <w:jc w:val="center"/>
        <w:rPr>
          <w:b/>
          <w:color w:val="003A69"/>
          <w:sz w:val="24"/>
          <w:szCs w:val="24"/>
        </w:rPr>
      </w:pPr>
      <w:r w:rsidRPr="00A54093">
        <w:rPr>
          <w:b/>
          <w:color w:val="003A69"/>
          <w:sz w:val="24"/>
          <w:szCs w:val="24"/>
        </w:rPr>
        <w:t>F&amp;P Recall Reference: FA-2024-001</w:t>
      </w:r>
    </w:p>
    <w:p w14:paraId="23C853B5" w14:textId="77777777" w:rsidR="008C587E" w:rsidRDefault="008C587E" w:rsidP="008C587E"/>
    <w:p w14:paraId="57400A6A" w14:textId="77777777" w:rsidR="008C587E" w:rsidRPr="00412221" w:rsidRDefault="008C587E" w:rsidP="008C587E">
      <w:pPr>
        <w:textAlignment w:val="baseline"/>
      </w:pPr>
      <w:r w:rsidRPr="00412221">
        <w:rPr>
          <w:rStyle w:val="normaltextrun"/>
          <w:b/>
          <w:bCs/>
          <w:color w:val="000000"/>
          <w:shd w:val="clear" w:color="auto" w:fill="FFFFFF"/>
        </w:rPr>
        <w:t>Fisher &amp; Paykel Healthcare</w:t>
      </w:r>
      <w:r>
        <w:rPr>
          <w:rStyle w:val="normaltextrun"/>
          <w:b/>
          <w:bCs/>
          <w:color w:val="000000"/>
          <w:shd w:val="clear" w:color="auto" w:fill="FFFFFF"/>
        </w:rPr>
        <w:t xml:space="preserve"> (F&amp;P)</w:t>
      </w:r>
      <w:r w:rsidRPr="00412221">
        <w:rPr>
          <w:rStyle w:val="normaltextrun"/>
          <w:b/>
          <w:bCs/>
          <w:color w:val="000000"/>
          <w:shd w:val="clear" w:color="auto" w:fill="FFFFFF"/>
        </w:rPr>
        <w:t xml:space="preserve"> is initiating a voluntary </w:t>
      </w:r>
      <w:r>
        <w:rPr>
          <w:rStyle w:val="normaltextrun"/>
          <w:b/>
          <w:bCs/>
          <w:color w:val="000000"/>
          <w:shd w:val="clear" w:color="auto" w:fill="FFFFFF"/>
        </w:rPr>
        <w:t xml:space="preserve">limited </w:t>
      </w:r>
      <w:r w:rsidRPr="00412221">
        <w:rPr>
          <w:rStyle w:val="normaltextrun"/>
          <w:b/>
          <w:bCs/>
          <w:color w:val="000000"/>
          <w:shd w:val="clear" w:color="auto" w:fill="FFFFFF"/>
        </w:rPr>
        <w:t xml:space="preserve">recall of batches of </w:t>
      </w:r>
      <w:proofErr w:type="spellStart"/>
      <w:r w:rsidRPr="00412221">
        <w:rPr>
          <w:rStyle w:val="normaltextrun"/>
          <w:b/>
          <w:bCs/>
          <w:color w:val="000000"/>
          <w:shd w:val="clear" w:color="auto" w:fill="FFFFFF"/>
        </w:rPr>
        <w:t>Airvo</w:t>
      </w:r>
      <w:proofErr w:type="spellEnd"/>
      <w:r w:rsidRPr="00412221">
        <w:rPr>
          <w:rStyle w:val="normaltextrun"/>
          <w:b/>
          <w:bCs/>
          <w:color w:val="000000"/>
          <w:shd w:val="clear" w:color="auto" w:fill="FFFFFF"/>
        </w:rPr>
        <w:t xml:space="preserve"> 2 and </w:t>
      </w:r>
      <w:proofErr w:type="spellStart"/>
      <w:r w:rsidRPr="00412221">
        <w:rPr>
          <w:rStyle w:val="normaltextrun"/>
          <w:b/>
          <w:bCs/>
          <w:color w:val="000000"/>
          <w:shd w:val="clear" w:color="auto" w:fill="FFFFFF"/>
        </w:rPr>
        <w:t>myAirvo</w:t>
      </w:r>
      <w:proofErr w:type="spellEnd"/>
      <w:r w:rsidRPr="00412221">
        <w:rPr>
          <w:rStyle w:val="normaltextrun"/>
          <w:b/>
          <w:bCs/>
          <w:color w:val="000000"/>
          <w:shd w:val="clear" w:color="auto" w:fill="FFFFFF"/>
        </w:rPr>
        <w:t xml:space="preserve"> 2 devices manufactured </w:t>
      </w:r>
      <w:r w:rsidRPr="00412221">
        <w:rPr>
          <w:b/>
          <w:bCs/>
        </w:rPr>
        <w:t xml:space="preserve">before </w:t>
      </w:r>
      <w:r>
        <w:rPr>
          <w:b/>
          <w:bCs/>
        </w:rPr>
        <w:t xml:space="preserve">14 </w:t>
      </w:r>
      <w:r w:rsidRPr="00412221">
        <w:rPr>
          <w:b/>
          <w:bCs/>
        </w:rPr>
        <w:t>August 2017.</w:t>
      </w:r>
    </w:p>
    <w:p w14:paraId="4EDC5F2C" w14:textId="77777777" w:rsidR="008C587E" w:rsidRDefault="008C587E" w:rsidP="008C587E">
      <w:pPr>
        <w:spacing w:before="120" w:after="120"/>
        <w:rPr>
          <w:b/>
          <w:color w:val="000000"/>
        </w:rPr>
      </w:pPr>
    </w:p>
    <w:p w14:paraId="773BEC94" w14:textId="77777777" w:rsidR="008C587E" w:rsidRPr="00A54093" w:rsidRDefault="008C587E" w:rsidP="008C587E">
      <w:pPr>
        <w:rPr>
          <w:b/>
          <w:color w:val="003A69"/>
          <w:sz w:val="26"/>
          <w:szCs w:val="26"/>
        </w:rPr>
      </w:pPr>
      <w:r w:rsidRPr="00A54093">
        <w:rPr>
          <w:b/>
          <w:color w:val="003A69"/>
          <w:sz w:val="26"/>
          <w:szCs w:val="26"/>
        </w:rPr>
        <w:t>AFFECTED PRODUCT DETAILS</w:t>
      </w:r>
    </w:p>
    <w:p w14:paraId="50EFE28D" w14:textId="77777777" w:rsidR="008C587E" w:rsidRDefault="008C587E" w:rsidP="008C587E">
      <w:pPr>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445"/>
        <w:gridCol w:w="2359"/>
      </w:tblGrid>
      <w:tr w:rsidR="008C587E" w:rsidRPr="000C0483" w14:paraId="2621D0A3" w14:textId="77777777" w:rsidTr="00A54093">
        <w:trPr>
          <w:trHeight w:val="704"/>
        </w:trPr>
        <w:tc>
          <w:tcPr>
            <w:tcW w:w="2263" w:type="dxa"/>
            <w:vAlign w:val="center"/>
          </w:tcPr>
          <w:p w14:paraId="1DD30D92" w14:textId="77777777" w:rsidR="008C587E" w:rsidRPr="000C0483" w:rsidRDefault="008C587E" w:rsidP="00A54093">
            <w:pPr>
              <w:jc w:val="both"/>
              <w:rPr>
                <w:b/>
                <w:bCs/>
                <w:lang w:val="en-NZ"/>
              </w:rPr>
            </w:pPr>
            <w:r>
              <w:rPr>
                <w:b/>
                <w:bCs/>
                <w:lang w:val="en-NZ"/>
              </w:rPr>
              <w:t>PRODUCT NAME</w:t>
            </w:r>
          </w:p>
        </w:tc>
        <w:tc>
          <w:tcPr>
            <w:tcW w:w="4445" w:type="dxa"/>
            <w:vAlign w:val="center"/>
          </w:tcPr>
          <w:p w14:paraId="44BC656B" w14:textId="77777777" w:rsidR="008C587E" w:rsidRPr="000C0483" w:rsidRDefault="008C587E" w:rsidP="00A54093">
            <w:pPr>
              <w:jc w:val="both"/>
              <w:rPr>
                <w:b/>
                <w:bCs/>
                <w:lang w:val="en-NZ"/>
              </w:rPr>
            </w:pPr>
            <w:r w:rsidRPr="000C0483">
              <w:rPr>
                <w:b/>
                <w:bCs/>
                <w:lang w:val="en-NZ"/>
              </w:rPr>
              <w:t xml:space="preserve">PART NUMBER / MODEL </w:t>
            </w:r>
          </w:p>
        </w:tc>
        <w:tc>
          <w:tcPr>
            <w:tcW w:w="2359" w:type="dxa"/>
            <w:vAlign w:val="center"/>
          </w:tcPr>
          <w:p w14:paraId="0A8B8960" w14:textId="77777777" w:rsidR="008C587E" w:rsidRPr="000C0483" w:rsidRDefault="008C587E" w:rsidP="00A54093">
            <w:pPr>
              <w:rPr>
                <w:b/>
                <w:bCs/>
                <w:lang w:val="en-NZ"/>
              </w:rPr>
            </w:pPr>
            <w:r w:rsidRPr="000C0483">
              <w:rPr>
                <w:b/>
                <w:bCs/>
                <w:lang w:val="en-NZ"/>
              </w:rPr>
              <w:t>SERIAL NUMBER</w:t>
            </w:r>
            <w:r>
              <w:rPr>
                <w:b/>
                <w:bCs/>
                <w:lang w:val="en-NZ"/>
              </w:rPr>
              <w:t xml:space="preserve"> RANGE</w:t>
            </w:r>
          </w:p>
        </w:tc>
      </w:tr>
      <w:tr w:rsidR="008C587E" w:rsidRPr="000C0483" w14:paraId="6463937C" w14:textId="77777777" w:rsidTr="00A54093">
        <w:trPr>
          <w:trHeight w:val="570"/>
        </w:trPr>
        <w:tc>
          <w:tcPr>
            <w:tcW w:w="2263" w:type="dxa"/>
            <w:vAlign w:val="center"/>
          </w:tcPr>
          <w:p w14:paraId="7A4DCFDC" w14:textId="77777777" w:rsidR="008C587E" w:rsidRPr="000C0483" w:rsidRDefault="008C587E" w:rsidP="00A54093">
            <w:pPr>
              <w:jc w:val="both"/>
              <w:rPr>
                <w:b/>
                <w:bCs/>
                <w:lang w:val="en-NZ"/>
              </w:rPr>
            </w:pPr>
            <w:proofErr w:type="spellStart"/>
            <w:r w:rsidRPr="000C0483">
              <w:rPr>
                <w:b/>
                <w:bCs/>
                <w:lang w:val="en-NZ"/>
              </w:rPr>
              <w:t>A</w:t>
            </w:r>
            <w:r w:rsidRPr="00A54093">
              <w:rPr>
                <w:b/>
                <w:bCs/>
                <w:lang w:val="en-NZ"/>
              </w:rPr>
              <w:t>irvo</w:t>
            </w:r>
            <w:proofErr w:type="spellEnd"/>
            <w:r w:rsidRPr="000C0483">
              <w:rPr>
                <w:b/>
                <w:bCs/>
                <w:lang w:val="en-NZ"/>
              </w:rPr>
              <w:t xml:space="preserve"> 2</w:t>
            </w:r>
          </w:p>
        </w:tc>
        <w:tc>
          <w:tcPr>
            <w:tcW w:w="4445" w:type="dxa"/>
            <w:vAlign w:val="center"/>
          </w:tcPr>
          <w:p w14:paraId="162C122D" w14:textId="77777777" w:rsidR="008C587E" w:rsidRPr="000C0483" w:rsidRDefault="008C587E" w:rsidP="00A54093">
            <w:pPr>
              <w:jc w:val="both"/>
              <w:rPr>
                <w:lang w:val="en-NZ"/>
              </w:rPr>
            </w:pPr>
            <w:r w:rsidRPr="000C0483">
              <w:rPr>
                <w:lang w:val="en-NZ"/>
              </w:rPr>
              <w:t>PT101</w:t>
            </w:r>
            <w:r w:rsidRPr="00A54093">
              <w:rPr>
                <w:color w:val="FF0000"/>
                <w:lang w:val="en-NZ"/>
              </w:rPr>
              <w:t>XX</w:t>
            </w:r>
          </w:p>
          <w:p w14:paraId="33C20783" w14:textId="77777777" w:rsidR="008C587E" w:rsidRPr="00A54093" w:rsidRDefault="008C587E" w:rsidP="00A54093">
            <w:pPr>
              <w:jc w:val="both"/>
              <w:rPr>
                <w:i/>
                <w:iCs/>
                <w:sz w:val="20"/>
                <w:szCs w:val="20"/>
                <w:lang w:val="en-NZ"/>
              </w:rPr>
            </w:pPr>
            <w:r w:rsidRPr="00A54093">
              <w:rPr>
                <w:i/>
                <w:color w:val="FF0000"/>
                <w:sz w:val="20"/>
                <w:szCs w:val="20"/>
                <w:lang w:val="en-NZ"/>
              </w:rPr>
              <w:t>Note: XX represents the various model number country suffixes.</w:t>
            </w:r>
          </w:p>
        </w:tc>
        <w:tc>
          <w:tcPr>
            <w:tcW w:w="2359" w:type="dxa"/>
            <w:vMerge w:val="restart"/>
            <w:vAlign w:val="center"/>
          </w:tcPr>
          <w:p w14:paraId="35A70B26" w14:textId="77777777" w:rsidR="008C587E" w:rsidRPr="000C0483" w:rsidRDefault="008C587E" w:rsidP="00A54093">
            <w:pPr>
              <w:rPr>
                <w:lang w:val="en-NZ"/>
              </w:rPr>
            </w:pPr>
            <w:r w:rsidRPr="000C0483">
              <w:rPr>
                <w:lang w:val="en-NZ"/>
              </w:rPr>
              <w:t>120521YYYYYY - 170813YYYYYY</w:t>
            </w:r>
          </w:p>
        </w:tc>
      </w:tr>
      <w:tr w:rsidR="008C587E" w:rsidRPr="000C0483" w14:paraId="679D52B7" w14:textId="77777777" w:rsidTr="00A54093">
        <w:trPr>
          <w:trHeight w:val="983"/>
        </w:trPr>
        <w:tc>
          <w:tcPr>
            <w:tcW w:w="2263" w:type="dxa"/>
            <w:vAlign w:val="center"/>
          </w:tcPr>
          <w:p w14:paraId="5B1DDE5A" w14:textId="77777777" w:rsidR="008C587E" w:rsidRPr="000C0483" w:rsidRDefault="008C587E" w:rsidP="00A54093">
            <w:pPr>
              <w:jc w:val="both"/>
              <w:rPr>
                <w:b/>
                <w:bCs/>
                <w:lang w:val="en-NZ"/>
              </w:rPr>
            </w:pPr>
            <w:proofErr w:type="spellStart"/>
            <w:r w:rsidRPr="000C0483">
              <w:rPr>
                <w:b/>
                <w:bCs/>
              </w:rPr>
              <w:t>my</w:t>
            </w:r>
            <w:r w:rsidRPr="00A54093">
              <w:rPr>
                <w:b/>
                <w:bCs/>
              </w:rPr>
              <w:t>Airvo</w:t>
            </w:r>
            <w:proofErr w:type="spellEnd"/>
            <w:r w:rsidRPr="000C0483">
              <w:rPr>
                <w:b/>
                <w:bCs/>
              </w:rPr>
              <w:t xml:space="preserve"> 2</w:t>
            </w:r>
          </w:p>
        </w:tc>
        <w:tc>
          <w:tcPr>
            <w:tcW w:w="4445" w:type="dxa"/>
            <w:vAlign w:val="center"/>
          </w:tcPr>
          <w:p w14:paraId="23E80886" w14:textId="77777777" w:rsidR="008C587E" w:rsidRPr="000C0483" w:rsidRDefault="008C587E" w:rsidP="00A54093">
            <w:pPr>
              <w:jc w:val="both"/>
              <w:rPr>
                <w:lang w:val="en-NZ"/>
              </w:rPr>
            </w:pPr>
            <w:r w:rsidRPr="000C0483">
              <w:rPr>
                <w:lang w:val="en-NZ"/>
              </w:rPr>
              <w:t>PT100</w:t>
            </w:r>
            <w:r w:rsidRPr="00A54093">
              <w:rPr>
                <w:color w:val="FF0000"/>
                <w:lang w:val="en-NZ"/>
              </w:rPr>
              <w:t>XX</w:t>
            </w:r>
          </w:p>
          <w:p w14:paraId="179BD0C1" w14:textId="77777777" w:rsidR="008C587E" w:rsidRPr="00A54093" w:rsidRDefault="008C587E" w:rsidP="00A54093">
            <w:pPr>
              <w:jc w:val="both"/>
              <w:rPr>
                <w:i/>
                <w:iCs/>
                <w:sz w:val="20"/>
                <w:szCs w:val="20"/>
                <w:lang w:val="en-NZ"/>
              </w:rPr>
            </w:pPr>
            <w:r w:rsidRPr="00A54093">
              <w:rPr>
                <w:i/>
                <w:color w:val="FF0000"/>
                <w:sz w:val="20"/>
                <w:szCs w:val="20"/>
                <w:lang w:val="en-NZ"/>
              </w:rPr>
              <w:t>Note: XX represents the various model number country suffixes.</w:t>
            </w:r>
          </w:p>
        </w:tc>
        <w:tc>
          <w:tcPr>
            <w:tcW w:w="2359" w:type="dxa"/>
            <w:vMerge/>
            <w:vAlign w:val="center"/>
          </w:tcPr>
          <w:p w14:paraId="4FA427F2" w14:textId="77777777" w:rsidR="008C587E" w:rsidRPr="000C0483" w:rsidRDefault="008C587E" w:rsidP="00A54093">
            <w:pPr>
              <w:jc w:val="both"/>
              <w:rPr>
                <w:lang w:val="en-NZ"/>
              </w:rPr>
            </w:pPr>
          </w:p>
        </w:tc>
      </w:tr>
    </w:tbl>
    <w:p w14:paraId="197B3496" w14:textId="77777777" w:rsidR="008C587E" w:rsidRDefault="008C587E" w:rsidP="008C587E">
      <w:pPr>
        <w:jc w:val="both"/>
      </w:pPr>
    </w:p>
    <w:p w14:paraId="269D2CDE" w14:textId="77777777" w:rsidR="008C587E" w:rsidRDefault="008C587E" w:rsidP="008C587E">
      <w:pPr>
        <w:jc w:val="both"/>
      </w:pPr>
    </w:p>
    <w:p w14:paraId="76CF1A56" w14:textId="77777777" w:rsidR="008C587E" w:rsidRPr="00A54093" w:rsidRDefault="008C587E" w:rsidP="008C587E">
      <w:pPr>
        <w:rPr>
          <w:b/>
          <w:color w:val="003A69"/>
          <w:sz w:val="26"/>
          <w:szCs w:val="26"/>
        </w:rPr>
      </w:pPr>
      <w:r w:rsidRPr="00A54093">
        <w:rPr>
          <w:b/>
          <w:color w:val="003A69"/>
          <w:sz w:val="26"/>
          <w:szCs w:val="26"/>
        </w:rPr>
        <w:t>DEVICE USE</w:t>
      </w:r>
    </w:p>
    <w:p w14:paraId="02323F58" w14:textId="77777777" w:rsidR="008C587E" w:rsidRDefault="008C587E" w:rsidP="008C587E">
      <w:pPr>
        <w:jc w:val="both"/>
      </w:pPr>
    </w:p>
    <w:p w14:paraId="5CB4CE3C" w14:textId="77777777" w:rsidR="008C587E" w:rsidRPr="00D25A9B" w:rsidRDefault="008C587E" w:rsidP="008C587E">
      <w:pPr>
        <w:jc w:val="both"/>
      </w:pPr>
      <w:proofErr w:type="spellStart"/>
      <w:r w:rsidRPr="00D25A9B">
        <w:t>Airvo</w:t>
      </w:r>
      <w:proofErr w:type="spellEnd"/>
      <w:r w:rsidRPr="00D25A9B">
        <w:t xml:space="preserve"> 2 and </w:t>
      </w:r>
      <w:proofErr w:type="spellStart"/>
      <w:r w:rsidRPr="00D25A9B">
        <w:t>myAirvo</w:t>
      </w:r>
      <w:proofErr w:type="spellEnd"/>
      <w:r w:rsidRPr="00D25A9B">
        <w:t xml:space="preserve"> 2 devices are used to deliver high flow </w:t>
      </w:r>
      <w:r>
        <w:t xml:space="preserve">respiratory </w:t>
      </w:r>
      <w:r w:rsidRPr="00D25A9B">
        <w:t xml:space="preserve">therapy to patients. </w:t>
      </w:r>
      <w:r w:rsidRPr="001F5B15">
        <w:t xml:space="preserve">The </w:t>
      </w:r>
      <w:proofErr w:type="spellStart"/>
      <w:r w:rsidRPr="001F5B15">
        <w:t>A</w:t>
      </w:r>
      <w:r w:rsidRPr="00D25A9B">
        <w:t>irvo</w:t>
      </w:r>
      <w:proofErr w:type="spellEnd"/>
      <w:r w:rsidRPr="001F5B15">
        <w:t xml:space="preserve"> 2 </w:t>
      </w:r>
      <w:r>
        <w:t>and</w:t>
      </w:r>
      <w:r w:rsidRPr="001F5B15">
        <w:t xml:space="preserve"> </w:t>
      </w:r>
      <w:proofErr w:type="spellStart"/>
      <w:r w:rsidRPr="001F5B15">
        <w:t>myA</w:t>
      </w:r>
      <w:r w:rsidRPr="00D25A9B">
        <w:t>irvo</w:t>
      </w:r>
      <w:proofErr w:type="spellEnd"/>
      <w:r w:rsidRPr="001F5B15">
        <w:t xml:space="preserve"> 2 </w:t>
      </w:r>
      <w:r w:rsidRPr="00D25A9B">
        <w:t xml:space="preserve">devices are </w:t>
      </w:r>
      <w:r w:rsidRPr="001F5B15">
        <w:t>not intended for life support</w:t>
      </w:r>
      <w:r w:rsidRPr="00D25A9B">
        <w:t>. P</w:t>
      </w:r>
      <w:r w:rsidRPr="001F5B15">
        <w:t>atient monitoring is required at all times.</w:t>
      </w:r>
    </w:p>
    <w:p w14:paraId="1F58C7A4" w14:textId="77777777" w:rsidR="008C587E" w:rsidRPr="001F5B15" w:rsidRDefault="008C587E" w:rsidP="008C587E">
      <w:pPr>
        <w:spacing w:before="120" w:after="120"/>
        <w:rPr>
          <w:b/>
        </w:rPr>
      </w:pPr>
    </w:p>
    <w:p w14:paraId="2BEFA204" w14:textId="77777777" w:rsidR="008C587E" w:rsidRPr="00A54093" w:rsidRDefault="008C587E" w:rsidP="008C587E">
      <w:pPr>
        <w:rPr>
          <w:b/>
          <w:color w:val="003A69"/>
          <w:sz w:val="26"/>
          <w:szCs w:val="26"/>
        </w:rPr>
      </w:pPr>
      <w:r w:rsidRPr="00A54093">
        <w:rPr>
          <w:b/>
          <w:color w:val="003A69"/>
          <w:sz w:val="26"/>
          <w:szCs w:val="26"/>
        </w:rPr>
        <w:lastRenderedPageBreak/>
        <w:t>REASON FOR RECALL</w:t>
      </w:r>
    </w:p>
    <w:p w14:paraId="23273937" w14:textId="77777777" w:rsidR="008C587E" w:rsidRDefault="008C587E" w:rsidP="008C587E">
      <w:pPr>
        <w:textAlignment w:val="baseline"/>
        <w:rPr>
          <w:rStyle w:val="normaltextrun"/>
          <w:color w:val="000000"/>
          <w:shd w:val="clear" w:color="auto" w:fill="FFFFFF"/>
        </w:rPr>
      </w:pPr>
    </w:p>
    <w:p w14:paraId="32CAAA94" w14:textId="77777777" w:rsidR="008C587E" w:rsidRDefault="008C587E" w:rsidP="008C587E">
      <w:pPr>
        <w:textAlignment w:val="baseline"/>
        <w:rPr>
          <w:rStyle w:val="normaltextrun"/>
          <w:color w:val="000000"/>
          <w:shd w:val="clear" w:color="auto" w:fill="FFFFFF"/>
        </w:rPr>
      </w:pPr>
      <w:r w:rsidRPr="00412221">
        <w:rPr>
          <w:rStyle w:val="normaltextrun"/>
          <w:color w:val="000000"/>
          <w:shd w:val="clear" w:color="auto" w:fill="FFFFFF"/>
        </w:rPr>
        <w:t xml:space="preserve">The reason for the </w:t>
      </w:r>
      <w:r>
        <w:rPr>
          <w:rStyle w:val="normaltextrun"/>
          <w:color w:val="000000"/>
          <w:shd w:val="clear" w:color="auto" w:fill="FFFFFF"/>
        </w:rPr>
        <w:t xml:space="preserve">voluntary limited </w:t>
      </w:r>
      <w:r w:rsidRPr="00412221">
        <w:rPr>
          <w:rStyle w:val="normaltextrun"/>
          <w:color w:val="000000"/>
          <w:shd w:val="clear" w:color="auto" w:fill="FFFFFF"/>
        </w:rPr>
        <w:t xml:space="preserve">recall relates to a speaker configuration in </w:t>
      </w:r>
      <w:proofErr w:type="spellStart"/>
      <w:r w:rsidRPr="00412221">
        <w:rPr>
          <w:rStyle w:val="normaltextrun"/>
          <w:color w:val="000000"/>
          <w:shd w:val="clear" w:color="auto" w:fill="FFFFFF"/>
        </w:rPr>
        <w:t>Airvo</w:t>
      </w:r>
      <w:proofErr w:type="spellEnd"/>
      <w:r w:rsidRPr="00412221">
        <w:rPr>
          <w:rStyle w:val="normaltextrun"/>
          <w:color w:val="000000"/>
          <w:shd w:val="clear" w:color="auto" w:fill="FFFFFF"/>
        </w:rPr>
        <w:t xml:space="preserve"> 2 and </w:t>
      </w:r>
      <w:proofErr w:type="spellStart"/>
      <w:r w:rsidRPr="00412221">
        <w:rPr>
          <w:rStyle w:val="normaltextrun"/>
          <w:color w:val="000000"/>
          <w:shd w:val="clear" w:color="auto" w:fill="FFFFFF"/>
        </w:rPr>
        <w:t>myAirvo</w:t>
      </w:r>
      <w:proofErr w:type="spellEnd"/>
      <w:r w:rsidRPr="00412221">
        <w:rPr>
          <w:rStyle w:val="normaltextrun"/>
          <w:color w:val="000000"/>
          <w:shd w:val="clear" w:color="auto" w:fill="FFFFFF"/>
        </w:rPr>
        <w:t xml:space="preserve"> 2 devices manufactured before 14 August 2017.</w:t>
      </w:r>
    </w:p>
    <w:p w14:paraId="23FEC111" w14:textId="77777777" w:rsidR="008C587E" w:rsidRPr="00412221" w:rsidRDefault="008C587E" w:rsidP="008C587E">
      <w:pPr>
        <w:textAlignment w:val="baseline"/>
        <w:rPr>
          <w:rStyle w:val="normaltextrun"/>
          <w:color w:val="000000"/>
          <w:shd w:val="clear" w:color="auto" w:fill="FFFFFF"/>
        </w:rPr>
      </w:pPr>
    </w:p>
    <w:p w14:paraId="7F415FB8" w14:textId="77777777" w:rsidR="008C587E" w:rsidRDefault="008C587E" w:rsidP="008C587E">
      <w:pPr>
        <w:textAlignment w:val="baseline"/>
        <w:rPr>
          <w:rStyle w:val="normaltextrun"/>
          <w:color w:val="000000"/>
          <w:shd w:val="clear" w:color="auto" w:fill="FFFFFF"/>
        </w:rPr>
      </w:pPr>
      <w:r w:rsidRPr="00412221">
        <w:rPr>
          <w:rFonts w:eastAsia="Arial"/>
        </w:rPr>
        <w:t xml:space="preserve">The speaker in the </w:t>
      </w:r>
      <w:proofErr w:type="spellStart"/>
      <w:r w:rsidRPr="00412221">
        <w:rPr>
          <w:rFonts w:eastAsia="Arial"/>
        </w:rPr>
        <w:t>A</w:t>
      </w:r>
      <w:r>
        <w:rPr>
          <w:rFonts w:eastAsia="Arial"/>
        </w:rPr>
        <w:t>irvo</w:t>
      </w:r>
      <w:proofErr w:type="spellEnd"/>
      <w:r>
        <w:rPr>
          <w:rFonts w:eastAsia="Arial"/>
        </w:rPr>
        <w:t xml:space="preserve"> </w:t>
      </w:r>
      <w:r w:rsidRPr="00412221">
        <w:rPr>
          <w:rFonts w:eastAsia="Arial"/>
        </w:rPr>
        <w:t xml:space="preserve">2 </w:t>
      </w:r>
      <w:r>
        <w:rPr>
          <w:rFonts w:eastAsia="Arial"/>
        </w:rPr>
        <w:t>and</w:t>
      </w:r>
      <w:r w:rsidRPr="00412221">
        <w:rPr>
          <w:rFonts w:eastAsia="Arial"/>
        </w:rPr>
        <w:t xml:space="preserve"> </w:t>
      </w:r>
      <w:proofErr w:type="spellStart"/>
      <w:r w:rsidRPr="00412221">
        <w:rPr>
          <w:rFonts w:eastAsia="Arial"/>
        </w:rPr>
        <w:t>myA</w:t>
      </w:r>
      <w:r>
        <w:rPr>
          <w:rFonts w:eastAsia="Arial"/>
        </w:rPr>
        <w:t>irvo</w:t>
      </w:r>
      <w:proofErr w:type="spellEnd"/>
      <w:r w:rsidRPr="00412221">
        <w:rPr>
          <w:rFonts w:eastAsia="Arial"/>
        </w:rPr>
        <w:t xml:space="preserve"> 2 </w:t>
      </w:r>
      <w:r w:rsidRPr="00EE2F72">
        <w:rPr>
          <w:rFonts w:eastAsia="Arial"/>
        </w:rPr>
        <w:t>devices i</w:t>
      </w:r>
      <w:r w:rsidRPr="00412221">
        <w:rPr>
          <w:rFonts w:eastAsia="Arial"/>
        </w:rPr>
        <w:t xml:space="preserve">s intended to provide the user with auditory alerts and alarms under certain conditions. </w:t>
      </w:r>
      <w:r>
        <w:rPr>
          <w:rFonts w:eastAsia="Arial"/>
        </w:rPr>
        <w:t xml:space="preserve">In </w:t>
      </w:r>
      <w:r>
        <w:rPr>
          <w:rStyle w:val="normaltextrun"/>
          <w:color w:val="000000"/>
          <w:shd w:val="clear" w:color="auto" w:fill="FFFFFF"/>
        </w:rPr>
        <w:t xml:space="preserve">devices manufactured before 14 August 2017, the </w:t>
      </w:r>
      <w:r w:rsidRPr="00412221">
        <w:rPr>
          <w:rStyle w:val="normaltextrun"/>
          <w:color w:val="000000"/>
          <w:shd w:val="clear" w:color="auto" w:fill="FFFFFF"/>
        </w:rPr>
        <w:t xml:space="preserve">speaker </w:t>
      </w:r>
      <w:r>
        <w:rPr>
          <w:rStyle w:val="normaltextrun"/>
          <w:color w:val="000000"/>
          <w:shd w:val="clear" w:color="auto" w:fill="FFFFFF"/>
        </w:rPr>
        <w:t xml:space="preserve">configuration </w:t>
      </w:r>
      <w:r w:rsidRPr="00412221">
        <w:rPr>
          <w:rStyle w:val="normaltextrun"/>
          <w:color w:val="000000"/>
          <w:shd w:val="clear" w:color="auto" w:fill="FFFFFF"/>
        </w:rPr>
        <w:t xml:space="preserve">may </w:t>
      </w:r>
      <w:r>
        <w:rPr>
          <w:rStyle w:val="normaltextrun"/>
          <w:color w:val="000000"/>
          <w:shd w:val="clear" w:color="auto" w:fill="FFFFFF"/>
        </w:rPr>
        <w:t xml:space="preserve">result in </w:t>
      </w:r>
      <w:r w:rsidRPr="00412221">
        <w:rPr>
          <w:rStyle w:val="normaltextrun"/>
          <w:color w:val="000000"/>
          <w:shd w:val="clear" w:color="auto" w:fill="FFFFFF"/>
        </w:rPr>
        <w:t xml:space="preserve">distorted, intermittent or </w:t>
      </w:r>
      <w:r>
        <w:rPr>
          <w:rStyle w:val="normaltextrun"/>
          <w:color w:val="000000"/>
          <w:shd w:val="clear" w:color="auto" w:fill="FFFFFF"/>
        </w:rPr>
        <w:t>inaudible</w:t>
      </w:r>
      <w:r w:rsidRPr="00412221">
        <w:rPr>
          <w:rStyle w:val="normaltextrun"/>
          <w:color w:val="000000"/>
          <w:shd w:val="clear" w:color="auto" w:fill="FFFFFF"/>
        </w:rPr>
        <w:t xml:space="preserve"> alarm sound levels</w:t>
      </w:r>
      <w:r>
        <w:rPr>
          <w:rStyle w:val="normaltextrun"/>
          <w:color w:val="000000"/>
          <w:shd w:val="clear" w:color="auto" w:fill="FFFFFF"/>
        </w:rPr>
        <w:t>.</w:t>
      </w:r>
    </w:p>
    <w:p w14:paraId="0A021F0B" w14:textId="77777777" w:rsidR="008C587E" w:rsidRDefault="008C587E" w:rsidP="008C587E">
      <w:pPr>
        <w:textAlignment w:val="baseline"/>
        <w:rPr>
          <w:rStyle w:val="normaltextrun"/>
          <w:color w:val="000000"/>
          <w:shd w:val="clear" w:color="auto" w:fill="FFFFFF"/>
        </w:rPr>
      </w:pPr>
    </w:p>
    <w:p w14:paraId="0E6D8C97" w14:textId="77777777" w:rsidR="008C587E" w:rsidRDefault="008C587E" w:rsidP="008C587E">
      <w:pPr>
        <w:ind w:left="-20" w:right="-20"/>
        <w:jc w:val="both"/>
        <w:rPr>
          <w:rFonts w:eastAsia="Arial"/>
        </w:rPr>
      </w:pPr>
      <w:r w:rsidRPr="00B969DB">
        <w:rPr>
          <w:rFonts w:eastAsia="Arial"/>
        </w:rPr>
        <w:t xml:space="preserve">This does not affect the therapy delivered by the </w:t>
      </w:r>
      <w:proofErr w:type="spellStart"/>
      <w:r w:rsidRPr="00B969DB">
        <w:rPr>
          <w:rFonts w:eastAsia="Arial"/>
        </w:rPr>
        <w:t>Airvo</w:t>
      </w:r>
      <w:proofErr w:type="spellEnd"/>
      <w:r w:rsidRPr="00B969DB">
        <w:rPr>
          <w:rFonts w:eastAsia="Arial"/>
        </w:rPr>
        <w:t xml:space="preserve"> 2 </w:t>
      </w:r>
      <w:r>
        <w:rPr>
          <w:rFonts w:eastAsia="Arial"/>
        </w:rPr>
        <w:t>and</w:t>
      </w:r>
      <w:r w:rsidRPr="00B969DB">
        <w:rPr>
          <w:rFonts w:eastAsia="Arial"/>
        </w:rPr>
        <w:t xml:space="preserve"> </w:t>
      </w:r>
      <w:proofErr w:type="spellStart"/>
      <w:r w:rsidRPr="00B969DB">
        <w:rPr>
          <w:rFonts w:eastAsia="Arial"/>
        </w:rPr>
        <w:t>myAirvo</w:t>
      </w:r>
      <w:proofErr w:type="spellEnd"/>
      <w:r w:rsidRPr="00B969DB">
        <w:rPr>
          <w:rFonts w:eastAsia="Arial"/>
        </w:rPr>
        <w:t xml:space="preserve"> 2 device. The device will otherwise perform as intended. The visual alarm on the display will continue to function and notify the user of the alarm state. However, in the absence of an audible alarm, if there is an interruption to therapy, a patient may experience oxygen desaturation.</w:t>
      </w:r>
    </w:p>
    <w:p w14:paraId="1BB73B0C" w14:textId="77777777" w:rsidR="008C587E" w:rsidRDefault="008C587E" w:rsidP="008C587E">
      <w:pPr>
        <w:ind w:left="-20" w:right="-20"/>
        <w:jc w:val="both"/>
        <w:rPr>
          <w:rFonts w:eastAsia="Arial"/>
        </w:rPr>
      </w:pPr>
    </w:p>
    <w:p w14:paraId="5F610C0E" w14:textId="77777777" w:rsidR="008C587E" w:rsidRDefault="008C587E" w:rsidP="008C587E">
      <w:pPr>
        <w:textAlignment w:val="baseline"/>
      </w:pPr>
      <w:r>
        <w:t xml:space="preserve">Beginning 14 August 2017, a new speaker configuration from a different supplier was implemented into the manufacturing of </w:t>
      </w:r>
      <w:proofErr w:type="spellStart"/>
      <w:r>
        <w:t>Airvo</w:t>
      </w:r>
      <w:proofErr w:type="spellEnd"/>
      <w:r>
        <w:t xml:space="preserve"> 2 and </w:t>
      </w:r>
      <w:proofErr w:type="spellStart"/>
      <w:r>
        <w:t>myAirvo</w:t>
      </w:r>
      <w:proofErr w:type="spellEnd"/>
      <w:r>
        <w:t xml:space="preserve"> 2 devices.</w:t>
      </w:r>
    </w:p>
    <w:p w14:paraId="291866FB" w14:textId="77777777" w:rsidR="008C587E" w:rsidRDefault="008C587E" w:rsidP="008C587E">
      <w:pPr>
        <w:textAlignment w:val="baseline"/>
      </w:pPr>
    </w:p>
    <w:p w14:paraId="28336242" w14:textId="77777777" w:rsidR="008C587E" w:rsidRDefault="008C587E" w:rsidP="008C587E">
      <w:pPr>
        <w:textAlignment w:val="baseline"/>
      </w:pPr>
      <w:proofErr w:type="spellStart"/>
      <w:r>
        <w:t>Airvo</w:t>
      </w:r>
      <w:proofErr w:type="spellEnd"/>
      <w:r>
        <w:t xml:space="preserve"> 2 and </w:t>
      </w:r>
      <w:proofErr w:type="spellStart"/>
      <w:r>
        <w:t>myAirvo</w:t>
      </w:r>
      <w:proofErr w:type="spellEnd"/>
      <w:r>
        <w:t xml:space="preserve"> 2 devices manufactured on or after 14 August 2017 are not subject to this recall. </w:t>
      </w:r>
    </w:p>
    <w:p w14:paraId="564D44DC" w14:textId="77777777" w:rsidR="008C587E" w:rsidRDefault="008C587E" w:rsidP="008C587E">
      <w:pPr>
        <w:textAlignment w:val="baseline"/>
      </w:pPr>
    </w:p>
    <w:p w14:paraId="6D577F51" w14:textId="77777777" w:rsidR="008C587E" w:rsidRDefault="008C587E" w:rsidP="008C587E">
      <w:pPr>
        <w:textAlignment w:val="baseline"/>
      </w:pPr>
    </w:p>
    <w:p w14:paraId="50BC26A2" w14:textId="77777777" w:rsidR="008C587E" w:rsidRPr="00A54093" w:rsidRDefault="008C587E" w:rsidP="008C587E">
      <w:pPr>
        <w:rPr>
          <w:b/>
          <w:color w:val="003A69"/>
          <w:sz w:val="26"/>
          <w:szCs w:val="26"/>
        </w:rPr>
      </w:pPr>
      <w:r w:rsidRPr="00A54093">
        <w:rPr>
          <w:b/>
          <w:color w:val="003A69"/>
          <w:sz w:val="26"/>
          <w:szCs w:val="26"/>
        </w:rPr>
        <w:t>ACTIONS BEING TAKEN BY F&amp;P</w:t>
      </w:r>
    </w:p>
    <w:p w14:paraId="5D22F761" w14:textId="77777777" w:rsidR="008C587E" w:rsidRPr="00D25A9B" w:rsidRDefault="008C587E" w:rsidP="008C587E">
      <w:pPr>
        <w:jc w:val="both"/>
        <w:rPr>
          <w:rFonts w:eastAsia="Calibri"/>
          <w:b/>
        </w:rPr>
      </w:pPr>
    </w:p>
    <w:p w14:paraId="21793EF9" w14:textId="77777777" w:rsidR="008C587E" w:rsidRDefault="008C587E" w:rsidP="008C587E">
      <w:pPr>
        <w:jc w:val="both"/>
      </w:pPr>
      <w:r>
        <w:t>F&amp;P is taking steps to remove and replace products affected by the recall (Affected Product).</w:t>
      </w:r>
    </w:p>
    <w:p w14:paraId="43719E2A" w14:textId="77777777" w:rsidR="008C587E" w:rsidRDefault="008C587E" w:rsidP="008C587E">
      <w:pPr>
        <w:jc w:val="both"/>
      </w:pPr>
    </w:p>
    <w:p w14:paraId="78CD8493" w14:textId="77777777" w:rsidR="008C587E" w:rsidRDefault="008C587E" w:rsidP="008C587E">
      <w:pPr>
        <w:jc w:val="both"/>
      </w:pPr>
      <w:r>
        <w:t xml:space="preserve">Affected Product </w:t>
      </w:r>
      <w:r w:rsidRPr="00176478">
        <w:t>will be</w:t>
      </w:r>
      <w:r>
        <w:t xml:space="preserve"> </w:t>
      </w:r>
      <w:r w:rsidRPr="00176478">
        <w:rPr>
          <w:color w:val="FF0000"/>
        </w:rPr>
        <w:t xml:space="preserve">[removed and returned to </w:t>
      </w:r>
      <w:r>
        <w:rPr>
          <w:color w:val="FF0000"/>
        </w:rPr>
        <w:t>your</w:t>
      </w:r>
      <w:r w:rsidRPr="00176478">
        <w:rPr>
          <w:color w:val="FF0000"/>
        </w:rPr>
        <w:t xml:space="preserve"> local F&amp;P Regional Office]</w:t>
      </w:r>
      <w:r>
        <w:rPr>
          <w:color w:val="FF0000"/>
        </w:rPr>
        <w:t>.</w:t>
      </w:r>
    </w:p>
    <w:p w14:paraId="7F63FB00" w14:textId="77777777" w:rsidR="008C587E" w:rsidRDefault="008C587E" w:rsidP="008C587E">
      <w:pPr>
        <w:jc w:val="both"/>
      </w:pPr>
    </w:p>
    <w:p w14:paraId="39A13C17" w14:textId="77777777" w:rsidR="008C587E" w:rsidRDefault="008C587E" w:rsidP="008C587E">
      <w:pPr>
        <w:jc w:val="both"/>
        <w:rPr>
          <w:color w:val="FF0000"/>
        </w:rPr>
      </w:pPr>
    </w:p>
    <w:p w14:paraId="798B1964" w14:textId="77777777" w:rsidR="008C587E" w:rsidRDefault="008C587E" w:rsidP="008C587E">
      <w:pPr>
        <w:rPr>
          <w:b/>
          <w:color w:val="003A69"/>
          <w:sz w:val="26"/>
          <w:szCs w:val="26"/>
        </w:rPr>
      </w:pPr>
      <w:r w:rsidRPr="00A54093">
        <w:rPr>
          <w:b/>
          <w:color w:val="003A69"/>
          <w:sz w:val="26"/>
          <w:szCs w:val="26"/>
        </w:rPr>
        <w:t>ACTIONS REQUIRED FROM YOU</w:t>
      </w:r>
    </w:p>
    <w:p w14:paraId="685A05C4" w14:textId="77777777" w:rsidR="008C587E" w:rsidRDefault="008C587E" w:rsidP="008C587E">
      <w:pPr>
        <w:jc w:val="both"/>
      </w:pPr>
    </w:p>
    <w:p w14:paraId="609C1488" w14:textId="77777777" w:rsidR="008C587E" w:rsidRPr="00CE7BD9" w:rsidRDefault="008C587E" w:rsidP="008C587E">
      <w:pPr>
        <w:jc w:val="both"/>
        <w:rPr>
          <w:bCs/>
        </w:rPr>
      </w:pPr>
      <w:r w:rsidRPr="00CE7BD9">
        <w:rPr>
          <w:bCs/>
        </w:rPr>
        <w:t>Please follow the steps below to support this recall.</w:t>
      </w:r>
    </w:p>
    <w:p w14:paraId="5ECC8790" w14:textId="77777777" w:rsidR="008C587E" w:rsidRPr="00A54093" w:rsidRDefault="008C587E" w:rsidP="008C587E">
      <w:pPr>
        <w:jc w:val="both"/>
      </w:pPr>
    </w:p>
    <w:p w14:paraId="67797734" w14:textId="77777777" w:rsidR="008C587E" w:rsidRPr="00A54093" w:rsidRDefault="008C587E" w:rsidP="008C587E">
      <w:pPr>
        <w:jc w:val="both"/>
      </w:pPr>
    </w:p>
    <w:p w14:paraId="39DEE234" w14:textId="77777777" w:rsidR="008C587E" w:rsidRPr="00D6055F" w:rsidRDefault="008C587E" w:rsidP="008C587E">
      <w:pPr>
        <w:ind w:left="720"/>
        <w:jc w:val="both"/>
        <w:rPr>
          <w:rFonts w:eastAsia="Calibri"/>
          <w:b/>
        </w:rPr>
      </w:pPr>
    </w:p>
    <w:p w14:paraId="3698B657" w14:textId="77777777" w:rsidR="008C587E" w:rsidRPr="00A54093" w:rsidRDefault="008C587E" w:rsidP="008C587E">
      <w:pPr>
        <w:spacing w:after="240"/>
        <w:jc w:val="both"/>
        <w:rPr>
          <w:b/>
          <w:color w:val="008ED6"/>
          <w:sz w:val="24"/>
          <w:szCs w:val="24"/>
        </w:rPr>
      </w:pPr>
      <w:r>
        <w:rPr>
          <w:b/>
          <w:color w:val="008ED6"/>
          <w:sz w:val="24"/>
          <w:szCs w:val="24"/>
        </w:rPr>
        <w:t>Actions for Affected</w:t>
      </w:r>
      <w:r w:rsidRPr="00A54093">
        <w:rPr>
          <w:b/>
          <w:color w:val="008ED6"/>
          <w:sz w:val="24"/>
          <w:szCs w:val="24"/>
        </w:rPr>
        <w:t xml:space="preserve"> </w:t>
      </w:r>
      <w:r>
        <w:rPr>
          <w:b/>
          <w:color w:val="008ED6"/>
          <w:sz w:val="24"/>
          <w:szCs w:val="24"/>
        </w:rPr>
        <w:t>P</w:t>
      </w:r>
      <w:r w:rsidRPr="00A54093">
        <w:rPr>
          <w:b/>
          <w:color w:val="008ED6"/>
          <w:sz w:val="24"/>
          <w:szCs w:val="24"/>
        </w:rPr>
        <w:t>roduct in your inventory</w:t>
      </w:r>
    </w:p>
    <w:p w14:paraId="1B97EC18" w14:textId="77777777" w:rsidR="008C587E" w:rsidRPr="00D6055F" w:rsidRDefault="008C587E" w:rsidP="008C587E">
      <w:pPr>
        <w:jc w:val="both"/>
        <w:rPr>
          <w:rFonts w:eastAsia="Calibri"/>
          <w:b/>
        </w:rPr>
      </w:pPr>
    </w:p>
    <w:p w14:paraId="2E4908F2" w14:textId="77777777" w:rsidR="008C587E" w:rsidRPr="000C0483" w:rsidRDefault="008C587E" w:rsidP="008C587E">
      <w:pPr>
        <w:jc w:val="both"/>
        <w:rPr>
          <w:rFonts w:eastAsia="Calibri"/>
        </w:rPr>
      </w:pPr>
      <w:r w:rsidRPr="7769FD01">
        <w:rPr>
          <w:rFonts w:eastAsia="Calibri"/>
          <w:b/>
          <w:bCs/>
        </w:rPr>
        <w:t>Step 1</w:t>
      </w:r>
    </w:p>
    <w:p w14:paraId="42E8F68B" w14:textId="77777777" w:rsidR="008C587E" w:rsidRDefault="008C587E" w:rsidP="008C587E">
      <w:pPr>
        <w:pStyle w:val="ListParagraph"/>
        <w:numPr>
          <w:ilvl w:val="0"/>
          <w:numId w:val="1"/>
        </w:numPr>
        <w:jc w:val="both"/>
      </w:pPr>
      <w:r>
        <w:t xml:space="preserve">Identify any Affected Product in your inventory by checking the Reference (REF) and Serial Number (SN) on the product label underneath the base of the unit or the label on the box (see Figure 1). </w:t>
      </w:r>
    </w:p>
    <w:p w14:paraId="7E470909" w14:textId="77777777" w:rsidR="008C587E" w:rsidRPr="00AF592E" w:rsidRDefault="008C587E" w:rsidP="008C587E">
      <w:pPr>
        <w:pStyle w:val="ListParagraph"/>
        <w:numPr>
          <w:ilvl w:val="0"/>
          <w:numId w:val="1"/>
        </w:numPr>
        <w:jc w:val="both"/>
        <w:rPr>
          <w:rFonts w:eastAsia="Calibri"/>
        </w:rPr>
      </w:pPr>
      <w:r>
        <w:t>P</w:t>
      </w:r>
      <w:r w:rsidRPr="00AF592E">
        <w:rPr>
          <w:rFonts w:eastAsia="Calibri"/>
        </w:rPr>
        <w:t xml:space="preserve">lace the </w:t>
      </w:r>
      <w:r>
        <w:rPr>
          <w:rFonts w:eastAsia="Calibri"/>
        </w:rPr>
        <w:t>Affected Product</w:t>
      </w:r>
      <w:r w:rsidRPr="00AF592E">
        <w:rPr>
          <w:rFonts w:eastAsia="Calibri"/>
        </w:rPr>
        <w:t xml:space="preserve"> in quarantine.</w:t>
      </w:r>
    </w:p>
    <w:p w14:paraId="0632969C" w14:textId="77777777" w:rsidR="008C587E" w:rsidRDefault="008C587E" w:rsidP="008C587E">
      <w:pPr>
        <w:spacing w:after="240"/>
        <w:jc w:val="both"/>
        <w:rPr>
          <w:b/>
        </w:rPr>
      </w:pPr>
    </w:p>
    <w:p w14:paraId="5DC8875B" w14:textId="77777777" w:rsidR="008C587E" w:rsidRDefault="008C587E" w:rsidP="008C587E">
      <w:pPr>
        <w:spacing w:after="240"/>
        <w:jc w:val="both"/>
        <w:rPr>
          <w:b/>
        </w:rPr>
      </w:pPr>
      <w:r>
        <w:rPr>
          <w:noProof/>
        </w:rPr>
        <w:lastRenderedPageBreak/>
        <w:drawing>
          <wp:inline distT="0" distB="0" distL="0" distR="0" wp14:anchorId="7BD81CA6" wp14:editId="2CCFF8E1">
            <wp:extent cx="5733415" cy="2319655"/>
            <wp:effectExtent l="0" t="0" r="63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3415" cy="2319655"/>
                    </a:xfrm>
                    <a:prstGeom prst="rect">
                      <a:avLst/>
                    </a:prstGeom>
                  </pic:spPr>
                </pic:pic>
              </a:graphicData>
            </a:graphic>
          </wp:inline>
        </w:drawing>
      </w:r>
    </w:p>
    <w:p w14:paraId="70FDA019" w14:textId="77777777" w:rsidR="008C587E" w:rsidRDefault="008C587E" w:rsidP="008C587E">
      <w:pPr>
        <w:spacing w:after="240"/>
        <w:jc w:val="center"/>
        <w:rPr>
          <w:b/>
        </w:rPr>
      </w:pPr>
      <w:r>
        <w:rPr>
          <w:b/>
        </w:rPr>
        <w:t xml:space="preserve">Figure 1: Examples of </w:t>
      </w:r>
      <w:proofErr w:type="spellStart"/>
      <w:r>
        <w:rPr>
          <w:b/>
        </w:rPr>
        <w:t>Airvo</w:t>
      </w:r>
      <w:proofErr w:type="spellEnd"/>
      <w:r>
        <w:rPr>
          <w:b/>
        </w:rPr>
        <w:t xml:space="preserve"> 2 labels</w:t>
      </w:r>
    </w:p>
    <w:p w14:paraId="4CF3CA74" w14:textId="77777777" w:rsidR="008C587E" w:rsidRDefault="008C587E" w:rsidP="008C587E">
      <w:pPr>
        <w:spacing w:after="240"/>
        <w:jc w:val="center"/>
        <w:rPr>
          <w:b/>
        </w:rPr>
      </w:pPr>
    </w:p>
    <w:p w14:paraId="3FAAA938" w14:textId="77777777" w:rsidR="008C587E" w:rsidRDefault="008C587E" w:rsidP="008C587E">
      <w:pPr>
        <w:jc w:val="both"/>
        <w:rPr>
          <w:b/>
        </w:rPr>
      </w:pPr>
      <w:r w:rsidRPr="00B223E9">
        <w:rPr>
          <w:b/>
        </w:rPr>
        <w:t>Step 2</w:t>
      </w:r>
    </w:p>
    <w:p w14:paraId="112AA476" w14:textId="77777777" w:rsidR="008C587E" w:rsidRPr="0033095E" w:rsidRDefault="008C587E" w:rsidP="008C587E">
      <w:pPr>
        <w:jc w:val="both"/>
        <w:rPr>
          <w:color w:val="FF0000"/>
          <w:highlight w:val="yellow"/>
        </w:rPr>
      </w:pPr>
      <w:r w:rsidRPr="00A12F35">
        <w:rPr>
          <w:bCs/>
        </w:rPr>
        <w:t>C</w:t>
      </w:r>
      <w:r w:rsidRPr="00B223E9">
        <w:t xml:space="preserve">omplete </w:t>
      </w:r>
      <w:r w:rsidRPr="00A54093">
        <w:rPr>
          <w:b/>
          <w:bCs/>
        </w:rPr>
        <w:t xml:space="preserve">Section A </w:t>
      </w:r>
      <w:r>
        <w:rPr>
          <w:b/>
          <w:bCs/>
        </w:rPr>
        <w:t>–</w:t>
      </w:r>
      <w:r w:rsidRPr="00A54093">
        <w:rPr>
          <w:b/>
          <w:bCs/>
        </w:rPr>
        <w:t xml:space="preserve"> Inspection of Stock</w:t>
      </w:r>
      <w:r w:rsidRPr="00B223E9">
        <w:t xml:space="preserve"> on </w:t>
      </w:r>
      <w:r w:rsidRPr="00613D1C">
        <w:t xml:space="preserve">the </w:t>
      </w:r>
      <w:r w:rsidRPr="0022104C">
        <w:rPr>
          <w:b/>
          <w:bCs/>
        </w:rPr>
        <w:t>Medical Device Recall</w:t>
      </w:r>
      <w:r>
        <w:rPr>
          <w:b/>
          <w:bCs/>
        </w:rPr>
        <w:t xml:space="preserve"> </w:t>
      </w:r>
      <w:r w:rsidRPr="0022104C">
        <w:rPr>
          <w:b/>
          <w:bCs/>
        </w:rPr>
        <w:t>Response Form</w:t>
      </w:r>
      <w:r w:rsidRPr="00A54093">
        <w:rPr>
          <w:b/>
          <w:bCs/>
        </w:rPr>
        <w:t xml:space="preserve"> </w:t>
      </w:r>
      <w:r w:rsidRPr="00A54093">
        <w:t>attached</w:t>
      </w:r>
      <w:r w:rsidRPr="00A54093">
        <w:rPr>
          <w:b/>
          <w:bCs/>
        </w:rPr>
        <w:t xml:space="preserve"> </w:t>
      </w:r>
      <w:r w:rsidRPr="00B223E9">
        <w:t>and return</w:t>
      </w:r>
      <w:r>
        <w:t xml:space="preserve"> as specified on the form.</w:t>
      </w:r>
    </w:p>
    <w:p w14:paraId="2BF3F18D" w14:textId="77777777" w:rsidR="008C587E" w:rsidRPr="0033095E" w:rsidRDefault="008C587E" w:rsidP="008C587E">
      <w:pPr>
        <w:jc w:val="both"/>
        <w:rPr>
          <w:color w:val="FF0000"/>
          <w:highlight w:val="yellow"/>
        </w:rPr>
      </w:pPr>
    </w:p>
    <w:p w14:paraId="488667EB" w14:textId="77777777" w:rsidR="008C587E" w:rsidRDefault="008C587E" w:rsidP="008C587E">
      <w:pPr>
        <w:jc w:val="both"/>
        <w:rPr>
          <w:b/>
        </w:rPr>
      </w:pPr>
      <w:r w:rsidRPr="00E26571">
        <w:rPr>
          <w:b/>
        </w:rPr>
        <w:t>Step 3</w:t>
      </w:r>
    </w:p>
    <w:p w14:paraId="674D76F7" w14:textId="190A13F4" w:rsidR="008C587E" w:rsidRPr="00B223E9" w:rsidRDefault="008C587E" w:rsidP="008C587E">
      <w:pPr>
        <w:jc w:val="both"/>
        <w:rPr>
          <w:b/>
          <w:lang w:val="en-GB"/>
        </w:rPr>
      </w:pPr>
      <w:r w:rsidRPr="00E26571">
        <w:t xml:space="preserve">Contact your </w:t>
      </w:r>
      <w:r w:rsidRPr="00E26571">
        <w:rPr>
          <w:color w:val="FF0000"/>
        </w:rPr>
        <w:t>F&amp;P representative [insert contact details] OR F&amp;P Regional Office [insert contact details]</w:t>
      </w:r>
      <w:r>
        <w:rPr>
          <w:color w:val="FF0000"/>
        </w:rPr>
        <w:t xml:space="preserve"> </w:t>
      </w:r>
      <w:r w:rsidRPr="00B223E9">
        <w:t>to arrange the collection of the Affected Product and to obtain replacement product.</w:t>
      </w:r>
      <w:r w:rsidR="00053609">
        <w:t xml:space="preserve"> </w:t>
      </w:r>
    </w:p>
    <w:p w14:paraId="21D9BE58" w14:textId="77777777" w:rsidR="008C587E" w:rsidRPr="00B223E9" w:rsidRDefault="008C587E" w:rsidP="008C587E">
      <w:pPr>
        <w:jc w:val="both"/>
        <w:rPr>
          <w:b/>
        </w:rPr>
      </w:pPr>
    </w:p>
    <w:p w14:paraId="3967FCED" w14:textId="77777777" w:rsidR="008C587E" w:rsidRPr="00B223E9" w:rsidRDefault="008C587E" w:rsidP="008C587E">
      <w:pPr>
        <w:jc w:val="both"/>
        <w:rPr>
          <w:b/>
        </w:rPr>
      </w:pPr>
    </w:p>
    <w:p w14:paraId="655EEA76" w14:textId="77777777" w:rsidR="008C587E" w:rsidRPr="00A54093" w:rsidRDefault="008C587E" w:rsidP="008C587E">
      <w:pPr>
        <w:rPr>
          <w:b/>
          <w:color w:val="003A69"/>
          <w:sz w:val="26"/>
          <w:szCs w:val="26"/>
        </w:rPr>
      </w:pPr>
      <w:r w:rsidRPr="00A54093">
        <w:rPr>
          <w:b/>
          <w:color w:val="003A69"/>
          <w:sz w:val="26"/>
          <w:szCs w:val="26"/>
        </w:rPr>
        <w:t>INFORMING OTHERS OF THIS RECALL</w:t>
      </w:r>
    </w:p>
    <w:p w14:paraId="05558CF5" w14:textId="77777777" w:rsidR="008C587E" w:rsidRDefault="008C587E" w:rsidP="008C587E">
      <w:pPr>
        <w:pStyle w:val="Default"/>
        <w:rPr>
          <w:sz w:val="22"/>
          <w:szCs w:val="22"/>
          <w:lang w:val="en-US"/>
        </w:rPr>
      </w:pPr>
    </w:p>
    <w:p w14:paraId="3E0D4F8C" w14:textId="77777777" w:rsidR="008C587E" w:rsidRDefault="008C587E" w:rsidP="008C587E">
      <w:pPr>
        <w:pStyle w:val="Default"/>
        <w:rPr>
          <w:sz w:val="22"/>
          <w:szCs w:val="22"/>
          <w:lang w:val="en-US"/>
        </w:rPr>
      </w:pPr>
      <w:r w:rsidRPr="00AC6B61">
        <w:rPr>
          <w:sz w:val="22"/>
          <w:szCs w:val="22"/>
          <w:lang w:val="en-US"/>
        </w:rPr>
        <w:t xml:space="preserve">Please </w:t>
      </w:r>
      <w:r>
        <w:rPr>
          <w:sz w:val="22"/>
          <w:szCs w:val="22"/>
          <w:lang w:val="en-US"/>
        </w:rPr>
        <w:t>inform anyone</w:t>
      </w:r>
      <w:r w:rsidRPr="00AC6B61">
        <w:rPr>
          <w:sz w:val="22"/>
          <w:szCs w:val="22"/>
          <w:lang w:val="en-US"/>
        </w:rPr>
        <w:t xml:space="preserve"> within your </w:t>
      </w:r>
      <w:proofErr w:type="spellStart"/>
      <w:r w:rsidRPr="00AC6B61">
        <w:rPr>
          <w:sz w:val="22"/>
          <w:szCs w:val="22"/>
          <w:lang w:val="en-US"/>
        </w:rPr>
        <w:t>organisation</w:t>
      </w:r>
      <w:proofErr w:type="spellEnd"/>
      <w:r w:rsidRPr="00AC6B61">
        <w:rPr>
          <w:sz w:val="22"/>
          <w:szCs w:val="22"/>
          <w:lang w:val="en-US"/>
        </w:rPr>
        <w:t xml:space="preserve"> who need</w:t>
      </w:r>
      <w:r>
        <w:rPr>
          <w:sz w:val="22"/>
          <w:szCs w:val="22"/>
          <w:lang w:val="en-US"/>
        </w:rPr>
        <w:t>s</w:t>
      </w:r>
      <w:r w:rsidRPr="00AC6B61">
        <w:rPr>
          <w:sz w:val="22"/>
          <w:szCs w:val="22"/>
          <w:lang w:val="en-US"/>
        </w:rPr>
        <w:t xml:space="preserve"> to be aware of </w:t>
      </w:r>
      <w:r>
        <w:rPr>
          <w:sz w:val="22"/>
          <w:szCs w:val="22"/>
          <w:lang w:val="en-US"/>
        </w:rPr>
        <w:t>this recall</w:t>
      </w:r>
      <w:r w:rsidRPr="00AC6B61">
        <w:rPr>
          <w:sz w:val="22"/>
          <w:szCs w:val="22"/>
          <w:lang w:val="en-US"/>
        </w:rPr>
        <w:t xml:space="preserve">. </w:t>
      </w:r>
    </w:p>
    <w:p w14:paraId="1FB17EB6" w14:textId="77777777" w:rsidR="008C587E" w:rsidRDefault="008C587E" w:rsidP="008C587E">
      <w:pPr>
        <w:pStyle w:val="Default"/>
        <w:rPr>
          <w:sz w:val="22"/>
          <w:szCs w:val="22"/>
          <w:lang w:val="en-US"/>
        </w:rPr>
      </w:pPr>
    </w:p>
    <w:p w14:paraId="7756BF37" w14:textId="77777777" w:rsidR="008C587E" w:rsidRPr="00A80676" w:rsidRDefault="008C587E" w:rsidP="008C587E">
      <w:pPr>
        <w:pStyle w:val="Default"/>
        <w:rPr>
          <w:sz w:val="22"/>
          <w:szCs w:val="22"/>
          <w:lang w:val="en-US"/>
        </w:rPr>
      </w:pPr>
      <w:r w:rsidRPr="00AC6B61">
        <w:rPr>
          <w:sz w:val="22"/>
          <w:szCs w:val="22"/>
          <w:lang w:val="en-US"/>
        </w:rPr>
        <w:t xml:space="preserve">If </w:t>
      </w:r>
      <w:r>
        <w:rPr>
          <w:sz w:val="22"/>
          <w:szCs w:val="22"/>
          <w:lang w:val="en-US"/>
        </w:rPr>
        <w:t xml:space="preserve">you have distributed </w:t>
      </w:r>
      <w:r w:rsidRPr="00AC6B61">
        <w:rPr>
          <w:sz w:val="22"/>
          <w:szCs w:val="22"/>
          <w:lang w:val="en-US"/>
        </w:rPr>
        <w:t xml:space="preserve">Affected Products to any other customer or </w:t>
      </w:r>
      <w:proofErr w:type="spellStart"/>
      <w:r w:rsidRPr="00AC6B61">
        <w:rPr>
          <w:sz w:val="22"/>
          <w:szCs w:val="22"/>
          <w:lang w:val="en-US"/>
        </w:rPr>
        <w:t>organisation</w:t>
      </w:r>
      <w:proofErr w:type="spellEnd"/>
      <w:r w:rsidRPr="00AC6B61">
        <w:rPr>
          <w:sz w:val="22"/>
          <w:szCs w:val="22"/>
          <w:lang w:val="en-US"/>
        </w:rPr>
        <w:t xml:space="preserve">, please notify them within </w:t>
      </w:r>
      <w:r>
        <w:rPr>
          <w:sz w:val="22"/>
          <w:szCs w:val="22"/>
          <w:lang w:val="en-US"/>
        </w:rPr>
        <w:t>5</w:t>
      </w:r>
      <w:r w:rsidRPr="00AC6B61">
        <w:rPr>
          <w:sz w:val="22"/>
          <w:szCs w:val="22"/>
          <w:lang w:val="en-US"/>
        </w:rPr>
        <w:t xml:space="preserve"> business days of </w:t>
      </w:r>
      <w:r>
        <w:rPr>
          <w:sz w:val="22"/>
          <w:szCs w:val="22"/>
          <w:lang w:val="en-US"/>
        </w:rPr>
        <w:t>receiving t</w:t>
      </w:r>
      <w:r w:rsidRPr="00AC6B61">
        <w:rPr>
          <w:sz w:val="22"/>
          <w:szCs w:val="22"/>
          <w:lang w:val="en-US"/>
        </w:rPr>
        <w:t>his notice</w:t>
      </w:r>
      <w:r w:rsidRPr="00A80676">
        <w:rPr>
          <w:sz w:val="22"/>
          <w:szCs w:val="22"/>
          <w:lang w:val="en-US"/>
        </w:rPr>
        <w:t xml:space="preserve">. </w:t>
      </w:r>
    </w:p>
    <w:p w14:paraId="55F29C89" w14:textId="77777777" w:rsidR="008C587E" w:rsidRPr="00B223E9" w:rsidRDefault="008C587E" w:rsidP="008C587E">
      <w:pPr>
        <w:jc w:val="both"/>
      </w:pPr>
    </w:p>
    <w:p w14:paraId="576C21D7" w14:textId="77777777" w:rsidR="008C587E" w:rsidRPr="00A54093" w:rsidRDefault="008C587E" w:rsidP="008C587E">
      <w:pPr>
        <w:jc w:val="both"/>
        <w:rPr>
          <w:color w:val="FF0000"/>
          <w:highlight w:val="yellow"/>
        </w:rPr>
      </w:pPr>
      <w:r w:rsidRPr="00176478">
        <w:t>If you have any questions, please contact your</w:t>
      </w:r>
      <w:r>
        <w:t xml:space="preserve"> </w:t>
      </w:r>
      <w:r w:rsidRPr="00E26571">
        <w:rPr>
          <w:color w:val="FF0000"/>
        </w:rPr>
        <w:t xml:space="preserve">F&amp;P representative OR F&amp;P Regional Office </w:t>
      </w:r>
      <w:r w:rsidRPr="00176478">
        <w:t xml:space="preserve">via email at </w:t>
      </w:r>
      <w:r w:rsidRPr="00176478">
        <w:rPr>
          <w:color w:val="FF0000"/>
        </w:rPr>
        <w:t>[email@Fphcare.com]</w:t>
      </w:r>
      <w:r w:rsidRPr="00176478">
        <w:t xml:space="preserve"> or directly at </w:t>
      </w:r>
      <w:r w:rsidRPr="00176478">
        <w:rPr>
          <w:color w:val="FF0000"/>
        </w:rPr>
        <w:t>[enter telephone details]</w:t>
      </w:r>
      <w:r w:rsidRPr="00176478">
        <w:t xml:space="preserve">. </w:t>
      </w:r>
    </w:p>
    <w:p w14:paraId="6A5B086C" w14:textId="77777777" w:rsidR="008C587E" w:rsidRPr="00B223E9" w:rsidRDefault="008C587E" w:rsidP="008C587E">
      <w:pPr>
        <w:jc w:val="both"/>
      </w:pPr>
    </w:p>
    <w:p w14:paraId="415F16D6" w14:textId="77777777" w:rsidR="008C587E" w:rsidRPr="00B223E9" w:rsidRDefault="008C587E" w:rsidP="008C587E">
      <w:pPr>
        <w:jc w:val="both"/>
        <w:rPr>
          <w:sz w:val="16"/>
          <w:szCs w:val="16"/>
          <w:lang w:val="en-GB"/>
        </w:rPr>
      </w:pPr>
    </w:p>
    <w:p w14:paraId="77FBF664" w14:textId="77777777" w:rsidR="008C587E" w:rsidRPr="00B223E9" w:rsidRDefault="008C587E" w:rsidP="008C587E">
      <w:pPr>
        <w:jc w:val="both"/>
        <w:rPr>
          <w:lang w:val="en-GB"/>
        </w:rPr>
      </w:pPr>
      <w:r w:rsidRPr="00B223E9">
        <w:rPr>
          <w:lang w:val="en-GB"/>
        </w:rPr>
        <w:t xml:space="preserve">Yours </w:t>
      </w:r>
      <w:r>
        <w:rPr>
          <w:lang w:val="en-GB"/>
        </w:rPr>
        <w:t>s</w:t>
      </w:r>
      <w:r w:rsidRPr="00B223E9">
        <w:rPr>
          <w:lang w:val="en-GB"/>
        </w:rPr>
        <w:t>incerely,</w:t>
      </w:r>
    </w:p>
    <w:p w14:paraId="182854B0" w14:textId="77777777" w:rsidR="008C587E" w:rsidRPr="00B223E9" w:rsidRDefault="008C587E" w:rsidP="008C587E">
      <w:pPr>
        <w:rPr>
          <w:lang w:val="en-GB"/>
        </w:rPr>
      </w:pPr>
    </w:p>
    <w:p w14:paraId="5E45AF3D" w14:textId="77777777" w:rsidR="008C587E" w:rsidRPr="00B223E9" w:rsidRDefault="008C587E" w:rsidP="008C587E">
      <w:pPr>
        <w:rPr>
          <w:lang w:val="en-GB"/>
        </w:rPr>
      </w:pPr>
    </w:p>
    <w:p w14:paraId="3260A60E" w14:textId="77777777" w:rsidR="008C587E" w:rsidRPr="00B223E9" w:rsidRDefault="008C587E" w:rsidP="008C587E">
      <w:pPr>
        <w:tabs>
          <w:tab w:val="left" w:pos="5804"/>
        </w:tabs>
        <w:rPr>
          <w:color w:val="FF0000"/>
          <w:lang w:val="en-GB"/>
        </w:rPr>
      </w:pPr>
      <w:r w:rsidRPr="00B223E9">
        <w:rPr>
          <w:color w:val="FF0000"/>
          <w:lang w:val="en-GB"/>
        </w:rPr>
        <w:t>[Signature]</w:t>
      </w:r>
      <w:r>
        <w:tab/>
      </w:r>
    </w:p>
    <w:p w14:paraId="40CF3A55" w14:textId="77777777" w:rsidR="008C587E" w:rsidRDefault="008C587E" w:rsidP="008C587E">
      <w:r w:rsidRPr="00B223E9">
        <w:rPr>
          <w:color w:val="FF0000"/>
          <w:lang w:val="en-GB"/>
        </w:rPr>
        <w:t>[Insert sponsor name, position details]</w:t>
      </w:r>
    </w:p>
    <w:p w14:paraId="77343511" w14:textId="77777777" w:rsidR="0051099B" w:rsidRDefault="0051099B"/>
    <w:sectPr w:rsidR="0051099B" w:rsidSect="00B1685C">
      <w:foot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5EDC" w14:textId="77777777" w:rsidR="007730C0" w:rsidRDefault="007730C0" w:rsidP="007730C0">
      <w:r>
        <w:separator/>
      </w:r>
    </w:p>
  </w:endnote>
  <w:endnote w:type="continuationSeparator" w:id="0">
    <w:p w14:paraId="703720B1" w14:textId="77777777" w:rsidR="007730C0" w:rsidRDefault="007730C0" w:rsidP="0077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32ED" w14:textId="230D57F5" w:rsidR="007730C0" w:rsidRPr="007730C0" w:rsidRDefault="007730C0">
    <w:pPr>
      <w:pStyle w:val="Footer"/>
      <w:rPr>
        <w:color w:val="FF0000"/>
      </w:rPr>
    </w:pPr>
    <w:r w:rsidRPr="00705F78">
      <w:rPr>
        <w:color w:val="FF0000"/>
      </w:rPr>
      <w:t>[F&amp;P Consignee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7799" w14:textId="77777777" w:rsidR="007730C0" w:rsidRDefault="007730C0" w:rsidP="007730C0">
      <w:r>
        <w:separator/>
      </w:r>
    </w:p>
  </w:footnote>
  <w:footnote w:type="continuationSeparator" w:id="0">
    <w:p w14:paraId="73E73554" w14:textId="77777777" w:rsidR="007730C0" w:rsidRDefault="007730C0" w:rsidP="00773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2B3B"/>
    <w:multiLevelType w:val="hybridMultilevel"/>
    <w:tmpl w:val="F1528698"/>
    <w:lvl w:ilvl="0" w:tplc="1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956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7E"/>
    <w:rsid w:val="00053609"/>
    <w:rsid w:val="0051099B"/>
    <w:rsid w:val="005E634F"/>
    <w:rsid w:val="005F0C40"/>
    <w:rsid w:val="006C38A1"/>
    <w:rsid w:val="007730C0"/>
    <w:rsid w:val="008C587E"/>
    <w:rsid w:val="00B1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6C8DF539"/>
  <w15:chartTrackingRefBased/>
  <w15:docId w15:val="{1CA8A2D8-0856-4820-93C3-F81BD2CE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87E"/>
    <w:pPr>
      <w:spacing w:after="0" w:line="240" w:lineRule="auto"/>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C587E"/>
    <w:rPr>
      <w:color w:val="0000FF"/>
      <w:u w:val="single"/>
    </w:rPr>
  </w:style>
  <w:style w:type="paragraph" w:customStyle="1" w:styleId="Default">
    <w:name w:val="Default"/>
    <w:rsid w:val="008C587E"/>
    <w:pPr>
      <w:autoSpaceDE w:val="0"/>
      <w:autoSpaceDN w:val="0"/>
      <w:adjustRightInd w:val="0"/>
      <w:spacing w:after="0" w:line="240" w:lineRule="auto"/>
    </w:pPr>
    <w:rPr>
      <w:rFonts w:eastAsia="Times New Roman" w:cs="Arial"/>
      <w:color w:val="000000"/>
      <w:sz w:val="24"/>
      <w:szCs w:val="24"/>
      <w:lang w:val="en-NZ" w:eastAsia="en-NZ"/>
    </w:rPr>
  </w:style>
  <w:style w:type="character" w:customStyle="1" w:styleId="normaltextrun">
    <w:name w:val="normaltextrun"/>
    <w:basedOn w:val="DefaultParagraphFont"/>
    <w:rsid w:val="008C587E"/>
  </w:style>
  <w:style w:type="character" w:styleId="CommentReference">
    <w:name w:val="annotation reference"/>
    <w:basedOn w:val="DefaultParagraphFont"/>
    <w:uiPriority w:val="99"/>
    <w:semiHidden/>
    <w:unhideWhenUsed/>
    <w:rsid w:val="008C587E"/>
    <w:rPr>
      <w:sz w:val="16"/>
      <w:szCs w:val="16"/>
    </w:rPr>
  </w:style>
  <w:style w:type="paragraph" w:styleId="CommentText">
    <w:name w:val="annotation text"/>
    <w:basedOn w:val="Normal"/>
    <w:link w:val="CommentTextChar"/>
    <w:uiPriority w:val="99"/>
    <w:unhideWhenUsed/>
    <w:rsid w:val="008C587E"/>
    <w:rPr>
      <w:sz w:val="20"/>
      <w:szCs w:val="20"/>
    </w:rPr>
  </w:style>
  <w:style w:type="character" w:customStyle="1" w:styleId="CommentTextChar">
    <w:name w:val="Comment Text Char"/>
    <w:basedOn w:val="DefaultParagraphFont"/>
    <w:link w:val="CommentText"/>
    <w:uiPriority w:val="99"/>
    <w:rsid w:val="008C587E"/>
    <w:rPr>
      <w:rFonts w:eastAsia="Times New Roman" w:cs="Arial"/>
      <w:sz w:val="20"/>
      <w:szCs w:val="20"/>
    </w:rPr>
  </w:style>
  <w:style w:type="paragraph" w:styleId="ListParagraph">
    <w:name w:val="List Paragraph"/>
    <w:basedOn w:val="Normal"/>
    <w:uiPriority w:val="34"/>
    <w:qFormat/>
    <w:rsid w:val="008C587E"/>
    <w:pPr>
      <w:ind w:left="720"/>
      <w:contextualSpacing/>
    </w:pPr>
  </w:style>
  <w:style w:type="paragraph" w:styleId="Header">
    <w:name w:val="header"/>
    <w:basedOn w:val="Normal"/>
    <w:link w:val="HeaderChar"/>
    <w:uiPriority w:val="99"/>
    <w:unhideWhenUsed/>
    <w:rsid w:val="007730C0"/>
    <w:pPr>
      <w:tabs>
        <w:tab w:val="center" w:pos="4513"/>
        <w:tab w:val="right" w:pos="9026"/>
      </w:tabs>
    </w:pPr>
  </w:style>
  <w:style w:type="character" w:customStyle="1" w:styleId="HeaderChar">
    <w:name w:val="Header Char"/>
    <w:basedOn w:val="DefaultParagraphFont"/>
    <w:link w:val="Header"/>
    <w:uiPriority w:val="99"/>
    <w:rsid w:val="007730C0"/>
    <w:rPr>
      <w:rFonts w:eastAsia="Times New Roman" w:cs="Arial"/>
    </w:rPr>
  </w:style>
  <w:style w:type="paragraph" w:styleId="Footer">
    <w:name w:val="footer"/>
    <w:basedOn w:val="Normal"/>
    <w:link w:val="FooterChar"/>
    <w:uiPriority w:val="99"/>
    <w:unhideWhenUsed/>
    <w:rsid w:val="007730C0"/>
    <w:pPr>
      <w:tabs>
        <w:tab w:val="center" w:pos="4513"/>
        <w:tab w:val="right" w:pos="9026"/>
      </w:tabs>
    </w:pPr>
  </w:style>
  <w:style w:type="character" w:customStyle="1" w:styleId="FooterChar">
    <w:name w:val="Footer Char"/>
    <w:basedOn w:val="DefaultParagraphFont"/>
    <w:link w:val="Footer"/>
    <w:uiPriority w:val="99"/>
    <w:rsid w:val="007730C0"/>
    <w:rPr>
      <w:rFonts w:eastAsia="Times New Roman" w:cs="Arial"/>
    </w:rPr>
  </w:style>
  <w:style w:type="character" w:customStyle="1" w:styleId="ui-provider">
    <w:name w:val="ui-provider"/>
    <w:basedOn w:val="DefaultParagraphFont"/>
    <w:rsid w:val="0005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hc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fphcare.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040422A9CEB4AB06B1EAB55B8893C" ma:contentTypeVersion="6" ma:contentTypeDescription="Create a new document." ma:contentTypeScope="" ma:versionID="a19514eba3d74549f0a7e5f4acdb0915">
  <xsd:schema xmlns:xsd="http://www.w3.org/2001/XMLSchema" xmlns:xs="http://www.w3.org/2001/XMLSchema" xmlns:p="http://schemas.microsoft.com/office/2006/metadata/properties" xmlns:ns2="7d16adf4-b609-4ea2-b14f-f3dc445454c3" xmlns:ns3="49783662-e74d-468d-952f-045081d6aa61" targetNamespace="http://schemas.microsoft.com/office/2006/metadata/properties" ma:root="true" ma:fieldsID="1d0c2d5bb91cd31507e2f4b26aec41d2" ns2:_="" ns3:_="">
    <xsd:import namespace="7d16adf4-b609-4ea2-b14f-f3dc445454c3"/>
    <xsd:import namespace="49783662-e74d-468d-952f-045081d6a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6adf4-b609-4ea2-b14f-f3dc44545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83662-e74d-468d-952f-045081d6aa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A82FB-3D2A-4BEF-8931-D1AA4DCFF7B8}"/>
</file>

<file path=customXml/itemProps2.xml><?xml version="1.0" encoding="utf-8"?>
<ds:datastoreItem xmlns:ds="http://schemas.openxmlformats.org/officeDocument/2006/customXml" ds:itemID="{56797064-5D88-4757-9FBF-F5B30AA33DE7}"/>
</file>

<file path=customXml/itemProps3.xml><?xml version="1.0" encoding="utf-8"?>
<ds:datastoreItem xmlns:ds="http://schemas.openxmlformats.org/officeDocument/2006/customXml" ds:itemID="{494A02BA-BC8C-4AC0-844E-67196A3C3AB6}"/>
</file>

<file path=docProps/app.xml><?xml version="1.0" encoding="utf-8"?>
<Properties xmlns="http://schemas.openxmlformats.org/officeDocument/2006/extended-properties" xmlns:vt="http://schemas.openxmlformats.org/officeDocument/2006/docPropsVTypes">
  <Template>Normal</Template>
  <TotalTime>5</TotalTime>
  <Pages>3</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Dovgal</dc:creator>
  <cp:keywords/>
  <dc:description/>
  <cp:lastModifiedBy>Dmitriy Dovgal</cp:lastModifiedBy>
  <cp:revision>4</cp:revision>
  <cp:lastPrinted>2024-03-28T04:42:00Z</cp:lastPrinted>
  <dcterms:created xsi:type="dcterms:W3CDTF">2024-03-28T04:29:00Z</dcterms:created>
  <dcterms:modified xsi:type="dcterms:W3CDTF">2024-03-28T05:06:00Z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0x010100870040422A9CEB4AB06B1EAB55B8893C</vt:lpwstr>
  </property>
</Properties>
</file>