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12B459" w14:textId="77777777" w:rsidR="00BA07C7" w:rsidRDefault="00BA07C7">
      <w:pPr>
        <w:rPr>
          <w:rFonts w:ascii="Times New Roman" w:hAnsi="Times New Roman"/>
          <w:b/>
          <w:sz w:val="28"/>
          <w:szCs w:val="28"/>
          <w:u w:val="single"/>
        </w:rPr>
      </w:pPr>
      <w:bookmarkStart w:id="0" w:name="_GoBack"/>
      <w:bookmarkEnd w:id="0"/>
    </w:p>
    <w:p w14:paraId="0B9DAA5A" w14:textId="77777777" w:rsidR="000A37B4" w:rsidRDefault="00543377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Retention Schedule for HR D</w:t>
      </w:r>
      <w:r w:rsidR="000A37B4">
        <w:rPr>
          <w:rFonts w:ascii="Times New Roman" w:hAnsi="Times New Roman"/>
          <w:b/>
          <w:sz w:val="28"/>
          <w:szCs w:val="28"/>
          <w:u w:val="single"/>
        </w:rPr>
        <w:t>ocumentation</w:t>
      </w:r>
      <w:r w:rsidR="003A140A">
        <w:rPr>
          <w:rFonts w:ascii="Times New Roman" w:hAnsi="Times New Roman"/>
          <w:b/>
          <w:sz w:val="28"/>
          <w:szCs w:val="28"/>
          <w:u w:val="single"/>
        </w:rPr>
        <w:t xml:space="preserve"> (PSMC)</w:t>
      </w:r>
    </w:p>
    <w:p w14:paraId="3A9D0774" w14:textId="77777777" w:rsidR="000A37B4" w:rsidRDefault="00F23B25" w:rsidP="00317A8F">
      <w:pPr>
        <w:jc w:val="both"/>
        <w:rPr>
          <w:rFonts w:ascii="Times New Roman" w:hAnsi="Times New Roman"/>
          <w:sz w:val="24"/>
          <w:szCs w:val="24"/>
        </w:rPr>
      </w:pPr>
      <w:r w:rsidRPr="000A37B4">
        <w:rPr>
          <w:rFonts w:asciiTheme="minorHAnsi" w:hAnsiTheme="minorHAnsi" w:cstheme="minorHAnsi"/>
          <w:b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BCDC1F5" wp14:editId="5F96A8E5">
            <wp:simplePos x="0" y="0"/>
            <wp:positionH relativeFrom="margin">
              <wp:posOffset>-635</wp:posOffset>
            </wp:positionH>
            <wp:positionV relativeFrom="paragraph">
              <wp:posOffset>668020</wp:posOffset>
            </wp:positionV>
            <wp:extent cx="5476875" cy="6989445"/>
            <wp:effectExtent l="0" t="0" r="9525" b="1905"/>
            <wp:wrapSquare wrapText="bothSides"/>
            <wp:docPr id="2" name="Picture 2" descr="C:\Users\saidd012\Documents\Operations\Data Protection\MMA DP Policy\Revised\PSMC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idd012\Documents\Operations\Data Protection\MMA DP Policy\Revised\PSMC-page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7" t="23267" r="18726" b="11044"/>
                    <a:stretch/>
                  </pic:blipFill>
                  <pic:spPr bwMode="auto">
                    <a:xfrm>
                      <a:off x="0" y="0"/>
                      <a:ext cx="5476875" cy="698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7B4">
        <w:rPr>
          <w:rFonts w:ascii="Times New Roman" w:hAnsi="Times New Roman"/>
          <w:sz w:val="24"/>
          <w:szCs w:val="24"/>
        </w:rPr>
        <w:t xml:space="preserve">The below table is reproduced from appendix 6.iii (Section 6.3.2.3) of the </w:t>
      </w:r>
      <w:r>
        <w:rPr>
          <w:rFonts w:ascii="Times New Roman" w:hAnsi="Times New Roman"/>
          <w:sz w:val="24"/>
          <w:szCs w:val="24"/>
        </w:rPr>
        <w:t xml:space="preserve">Principal Permanent Secretary </w:t>
      </w:r>
      <w:r w:rsidR="000A37B4">
        <w:rPr>
          <w:rFonts w:ascii="Times New Roman" w:hAnsi="Times New Roman"/>
          <w:sz w:val="24"/>
          <w:szCs w:val="24"/>
        </w:rPr>
        <w:t>Public</w:t>
      </w:r>
      <w:r w:rsidR="00317A8F">
        <w:rPr>
          <w:rFonts w:ascii="Times New Roman" w:hAnsi="Times New Roman"/>
          <w:sz w:val="24"/>
          <w:szCs w:val="24"/>
        </w:rPr>
        <w:t xml:space="preserve"> </w:t>
      </w:r>
      <w:r w:rsidR="000A37B4">
        <w:rPr>
          <w:rFonts w:ascii="Times New Roman" w:hAnsi="Times New Roman"/>
          <w:sz w:val="24"/>
          <w:szCs w:val="24"/>
        </w:rPr>
        <w:t>S</w:t>
      </w:r>
      <w:r w:rsidR="00317A8F">
        <w:rPr>
          <w:rFonts w:ascii="Times New Roman" w:hAnsi="Times New Roman"/>
          <w:sz w:val="24"/>
          <w:szCs w:val="24"/>
        </w:rPr>
        <w:t>ervice Management Code (PSMC) of June 2018. Categories of documents apply as necessary.</w:t>
      </w:r>
    </w:p>
    <w:p w14:paraId="3533AEEE" w14:textId="77777777" w:rsidR="00F23B25" w:rsidRDefault="00F23B25">
      <w:pPr>
        <w:rPr>
          <w:rFonts w:ascii="Times New Roman" w:hAnsi="Times New Roman"/>
          <w:sz w:val="24"/>
          <w:szCs w:val="24"/>
        </w:rPr>
      </w:pPr>
    </w:p>
    <w:p w14:paraId="1ACAA65F" w14:textId="77777777" w:rsidR="00F23B25" w:rsidRDefault="00F23B25">
      <w:pPr>
        <w:spacing w:after="0" w:line="240" w:lineRule="auto"/>
        <w:rPr>
          <w:rFonts w:asciiTheme="minorHAnsi" w:hAnsiTheme="minorHAnsi" w:cstheme="minorHAnsi"/>
          <w:b/>
          <w:lang w:val="mt-MT"/>
        </w:rPr>
      </w:pPr>
    </w:p>
    <w:p w14:paraId="6B5D500B" w14:textId="77777777" w:rsidR="00D50EC8" w:rsidRDefault="00317A8F" w:rsidP="00D50EC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17A8F">
        <w:rPr>
          <w:rFonts w:asciiTheme="minorHAnsi" w:hAnsiTheme="minorHAnsi" w:cstheme="minorHAnsi"/>
          <w:b/>
          <w:noProof/>
          <w:lang w:eastAsia="en-GB"/>
        </w:rPr>
        <w:drawing>
          <wp:inline distT="0" distB="0" distL="0" distR="0" wp14:anchorId="31DA51AD" wp14:editId="1F7C36B0">
            <wp:extent cx="5076825" cy="7840411"/>
            <wp:effectExtent l="0" t="0" r="0" b="8255"/>
            <wp:docPr id="3" name="Picture 3" descr="C:\Users\saidd012\Documents\Operations\Data Protection\MMA DP Policy\Revised\PSMC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idd012\Documents\Operations\Data Protection\MMA DP Policy\Revised\PSMC-page-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0" t="14106" r="11241" b="11853"/>
                    <a:stretch/>
                  </pic:blipFill>
                  <pic:spPr bwMode="auto">
                    <a:xfrm>
                      <a:off x="0" y="0"/>
                      <a:ext cx="5084566" cy="785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D4265" w14:textId="77777777" w:rsidR="00D50EC8" w:rsidRDefault="00D50EC8" w:rsidP="00D50EC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  <w:sectPr w:rsidR="00D50EC8" w:rsidSect="001F539C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1B8F9FA" w14:textId="77777777" w:rsidR="00F23B25" w:rsidRDefault="00543377" w:rsidP="001D473E">
      <w:p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Retention S</w:t>
      </w:r>
      <w:r w:rsidR="007E7B8C">
        <w:rPr>
          <w:rFonts w:ascii="Times New Roman" w:hAnsi="Times New Roman"/>
          <w:b/>
          <w:sz w:val="28"/>
          <w:szCs w:val="28"/>
          <w:u w:val="single"/>
        </w:rPr>
        <w:t xml:space="preserve">chedule for </w:t>
      </w:r>
      <w:r>
        <w:rPr>
          <w:rFonts w:ascii="Times New Roman" w:hAnsi="Times New Roman"/>
          <w:b/>
          <w:sz w:val="28"/>
          <w:szCs w:val="28"/>
          <w:u w:val="single"/>
        </w:rPr>
        <w:t>Other D</w:t>
      </w:r>
      <w:r w:rsidR="001D473E">
        <w:rPr>
          <w:rFonts w:ascii="Times New Roman" w:hAnsi="Times New Roman"/>
          <w:b/>
          <w:sz w:val="28"/>
          <w:szCs w:val="28"/>
          <w:u w:val="single"/>
        </w:rPr>
        <w:t>ocumentation</w:t>
      </w:r>
      <w:r w:rsidR="003A140A">
        <w:rPr>
          <w:rFonts w:ascii="Times New Roman" w:hAnsi="Times New Roman"/>
          <w:b/>
          <w:sz w:val="28"/>
          <w:szCs w:val="28"/>
          <w:u w:val="single"/>
        </w:rPr>
        <w:t xml:space="preserve"> (not specified in PSMC)</w:t>
      </w:r>
    </w:p>
    <w:p w14:paraId="705ACB20" w14:textId="77777777" w:rsidR="001D473E" w:rsidRDefault="001D473E" w:rsidP="001D473E">
      <w:p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</w:p>
    <w:tbl>
      <w:tblPr>
        <w:tblW w:w="14382" w:type="dxa"/>
        <w:tblLook w:val="04A0" w:firstRow="1" w:lastRow="0" w:firstColumn="1" w:lastColumn="0" w:noHBand="0" w:noVBand="1"/>
      </w:tblPr>
      <w:tblGrid>
        <w:gridCol w:w="2255"/>
        <w:gridCol w:w="2135"/>
        <w:gridCol w:w="1701"/>
        <w:gridCol w:w="1450"/>
        <w:gridCol w:w="3380"/>
        <w:gridCol w:w="1557"/>
        <w:gridCol w:w="1904"/>
      </w:tblGrid>
      <w:tr w:rsidR="00DB49FA" w:rsidRPr="0048269F" w14:paraId="4A3DD2FA" w14:textId="77777777" w:rsidTr="003E0CF4">
        <w:trPr>
          <w:trHeight w:val="767"/>
        </w:trPr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62F8CA0" w14:textId="77777777" w:rsidR="00DB49FA" w:rsidRPr="0048269F" w:rsidRDefault="00DB49FA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48269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Quality Record</w:t>
            </w:r>
          </w:p>
        </w:tc>
        <w:tc>
          <w:tcPr>
            <w:tcW w:w="2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32B5A9" w14:textId="77777777" w:rsidR="00DB49FA" w:rsidRPr="0048269F" w:rsidRDefault="00DB49FA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48269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Details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96FDE93" w14:textId="77777777" w:rsidR="00DB49FA" w:rsidRPr="0048269F" w:rsidRDefault="00DB49FA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48269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Owner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3BA8080" w14:textId="77777777" w:rsidR="00DB49FA" w:rsidRPr="0048269F" w:rsidRDefault="00DB49FA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48269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Media</w:t>
            </w:r>
          </w:p>
        </w:tc>
        <w:tc>
          <w:tcPr>
            <w:tcW w:w="3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4E072D5" w14:textId="77777777" w:rsidR="00DB49FA" w:rsidRPr="0048269F" w:rsidRDefault="00DB49FA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48269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Retention Period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1A24864" w14:textId="77777777" w:rsidR="00DB49FA" w:rsidRPr="0048269F" w:rsidRDefault="00DB49FA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48269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Justification for Retention Period</w:t>
            </w:r>
          </w:p>
        </w:tc>
        <w:tc>
          <w:tcPr>
            <w:tcW w:w="1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9C01DA4" w14:textId="77777777" w:rsidR="00DB49FA" w:rsidRPr="0048269F" w:rsidRDefault="00DB49FA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48269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Disposal Method</w:t>
            </w:r>
          </w:p>
        </w:tc>
      </w:tr>
      <w:tr w:rsidR="00DB49FA" w:rsidRPr="0048269F" w14:paraId="22FE1C26" w14:textId="77777777" w:rsidTr="003E0CF4">
        <w:trPr>
          <w:trHeight w:val="1023"/>
        </w:trPr>
        <w:tc>
          <w:tcPr>
            <w:tcW w:w="2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395B7" w14:textId="77777777" w:rsidR="00CB20CB" w:rsidRDefault="00005DC0" w:rsidP="00CB20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</w:t>
            </w:r>
            <w:r w:rsidR="00DB49FA"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omplaints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="00CB20CB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logged according to clause 3.5.2 of the policy </w:t>
            </w:r>
          </w:p>
          <w:p w14:paraId="10235F9B" w14:textId="77777777" w:rsidR="00DB49FA" w:rsidRPr="0048269F" w:rsidRDefault="00CB20CB" w:rsidP="00CB20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P-CO01</w:t>
            </w:r>
            <w:r w:rsidR="00DB49FA"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773C8" w14:textId="77777777" w:rsidR="00DB49FA" w:rsidRPr="0048269F" w:rsidRDefault="00DB49FA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Records as </w:t>
            </w:r>
            <w:proofErr w:type="gramStart"/>
            <w:r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per  Policy</w:t>
            </w:r>
            <w:proofErr w:type="gramEnd"/>
            <w:r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P-CO01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19B84" w14:textId="77777777" w:rsidR="00DB49FA" w:rsidRPr="0048269F" w:rsidRDefault="00DB49FA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Scientific and Regulatory Operations</w:t>
            </w:r>
            <w:r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Director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80B50" w14:textId="77777777" w:rsidR="00DB49FA" w:rsidRPr="0048269F" w:rsidRDefault="00DB49FA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Soft copy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6FFB7" w14:textId="77777777" w:rsidR="00DB49FA" w:rsidRPr="0048269F" w:rsidRDefault="009D1249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One year after </w:t>
            </w:r>
            <w:r w:rsidR="0085149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the complaint has been resolved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CC880" w14:textId="77777777" w:rsidR="00DB49FA" w:rsidRPr="0048269F" w:rsidRDefault="009142A6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Internal standard (remit of SROD)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4B91A" w14:textId="77777777" w:rsidR="00DB49FA" w:rsidRPr="0048269F" w:rsidRDefault="00005DC0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Soft copies - deleted</w:t>
            </w:r>
          </w:p>
        </w:tc>
      </w:tr>
      <w:tr w:rsidR="00BE048F" w:rsidRPr="0048269F" w14:paraId="665D37B3" w14:textId="77777777" w:rsidTr="00B7761D">
        <w:trPr>
          <w:trHeight w:val="1535"/>
        </w:trPr>
        <w:tc>
          <w:tcPr>
            <w:tcW w:w="2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AA178" w14:textId="77777777" w:rsidR="00DB49FA" w:rsidRPr="0048269F" w:rsidRDefault="00DB49FA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Inspectorate records</w:t>
            </w:r>
            <w:r w:rsidR="003E0CF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on Qualified Person (QP)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12CE5" w14:textId="77777777" w:rsidR="00DB49FA" w:rsidRPr="0048269F" w:rsidRDefault="00DB49FA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Records as defined in the relevant SOPs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41EC9" w14:textId="77777777" w:rsidR="00DB49FA" w:rsidRPr="0048269F" w:rsidRDefault="00DB49FA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Inspectorate and Enforcement Director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DFDCE" w14:textId="77777777" w:rsidR="00DB49FA" w:rsidRPr="0048269F" w:rsidRDefault="00DB49FA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Hard and soft copy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E9A2E" w14:textId="77777777" w:rsidR="00DB49FA" w:rsidRPr="0048269F" w:rsidRDefault="009A5757" w:rsidP="009A57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Indefinite a</w:t>
            </w:r>
            <w:r w:rsidR="00DB49FA"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s per </w:t>
            </w:r>
            <w:r w:rsidR="00122B9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clause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3.11 of</w:t>
            </w:r>
            <w:r w:rsidR="00122B9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Policy P-IN02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DC875" w14:textId="77777777" w:rsidR="00DB49FA" w:rsidRPr="0048269F" w:rsidRDefault="009142A6" w:rsidP="000C2F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mt-MT"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Internal standard (remit of IED)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FD9A3" w14:textId="77777777" w:rsidR="00DB49FA" w:rsidRPr="0048269F" w:rsidRDefault="009142A6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N/A</w:t>
            </w:r>
          </w:p>
        </w:tc>
      </w:tr>
      <w:tr w:rsidR="003709D0" w:rsidRPr="0048269F" w14:paraId="5AAA4C16" w14:textId="77777777" w:rsidTr="00B7761D">
        <w:trPr>
          <w:trHeight w:val="1359"/>
        </w:trPr>
        <w:tc>
          <w:tcPr>
            <w:tcW w:w="2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EC70A" w14:textId="77777777" w:rsidR="00DB49FA" w:rsidRPr="0048269F" w:rsidRDefault="00DB49FA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Post-Licensing records</w:t>
            </w:r>
            <w:r w:rsidR="003E0CF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related to adverse drug reaction (ADR) reporting and Qualified Person (QP-PV)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68B86" w14:textId="77777777" w:rsidR="00DB49FA" w:rsidRPr="0048269F" w:rsidRDefault="00DB49FA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Records as defined in the relevant SOPs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352B2" w14:textId="77777777" w:rsidR="00DB49FA" w:rsidRPr="0048269F" w:rsidRDefault="00DB49FA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Post-Licensing Director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8474A" w14:textId="77777777" w:rsidR="00DB49FA" w:rsidRPr="0048269F" w:rsidRDefault="00DB49FA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Hard and soft copy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3A670" w14:textId="77777777" w:rsidR="00DB49FA" w:rsidRDefault="00832D1F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ADR reports: </w:t>
            </w:r>
            <w:r w:rsidR="002674C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Reporter details on ADR form discarded immediately once the ADR is transmitted to </w:t>
            </w:r>
            <w:proofErr w:type="spellStart"/>
            <w:r w:rsidR="002674C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Eudra</w:t>
            </w:r>
            <w:proofErr w:type="spellEnd"/>
            <w:r w:rsidR="009F6D1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="002674C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Vigilance.</w:t>
            </w:r>
          </w:p>
          <w:p w14:paraId="75E51E9B" w14:textId="77777777" w:rsidR="00832D1F" w:rsidRDefault="00832D1F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  <w:p w14:paraId="71D40D54" w14:textId="77777777" w:rsidR="00832D1F" w:rsidRPr="0048269F" w:rsidRDefault="002674CE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QP-PV: Indefinitely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03471" w14:textId="77777777" w:rsidR="00DB49FA" w:rsidRPr="0048269F" w:rsidRDefault="009142A6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Internal standard (remit of PLD)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8C6AA" w14:textId="77777777" w:rsidR="00DB49FA" w:rsidRPr="0048269F" w:rsidRDefault="001E3941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mt-MT" w:eastAsia="en-GB"/>
              </w:rPr>
            </w:pPr>
            <w:r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Hard copies - shredding</w:t>
            </w:r>
          </w:p>
        </w:tc>
      </w:tr>
      <w:tr w:rsidR="00DB49FA" w:rsidRPr="0048269F" w14:paraId="3BBA06F1" w14:textId="77777777" w:rsidTr="00724BD3">
        <w:trPr>
          <w:trHeight w:val="1791"/>
        </w:trPr>
        <w:tc>
          <w:tcPr>
            <w:tcW w:w="2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5CA26" w14:textId="77777777" w:rsidR="00DB49FA" w:rsidRPr="0048269F" w:rsidRDefault="009A5757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Competency records i.e. training r</w:t>
            </w:r>
            <w:r w:rsidR="00DB49FA"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ecords of competence, skills and qualification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8EBB1" w14:textId="77777777" w:rsidR="00241194" w:rsidRDefault="00241194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Records as per </w:t>
            </w:r>
          </w:p>
          <w:p w14:paraId="2996E7FA" w14:textId="77777777" w:rsidR="00DB49FA" w:rsidRPr="0048269F" w:rsidRDefault="00241194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SOP- HR002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E3345" w14:textId="77777777" w:rsidR="00DB49FA" w:rsidRPr="0048269F" w:rsidRDefault="00DB49FA" w:rsidP="009A57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Scientific and Regulatory Operations</w:t>
            </w:r>
            <w:r w:rsidR="009A575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Director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1A28D" w14:textId="77777777" w:rsidR="00DB49FA" w:rsidRPr="0048269F" w:rsidRDefault="009A5757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Hard and soft copy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5D5D0" w14:textId="77777777" w:rsidR="00DB49FA" w:rsidRPr="0048269F" w:rsidRDefault="00BC1143" w:rsidP="00BC11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10 years from date of termination of employment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85731" w14:textId="77777777" w:rsidR="00DB49FA" w:rsidRPr="0048269F" w:rsidRDefault="00DB49FA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In line with HR Retention </w:t>
            </w:r>
            <w:r w:rsidR="007B1D3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Policy - Data Protection Unit (</w:t>
            </w:r>
            <w:r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OPM</w:t>
            </w:r>
            <w:r w:rsidR="007B1D3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5C958" w14:textId="77777777" w:rsidR="00DB49FA" w:rsidRPr="0048269F" w:rsidRDefault="007B1D30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Hard copies – shredding; soft copies - deleted</w:t>
            </w:r>
          </w:p>
        </w:tc>
      </w:tr>
      <w:tr w:rsidR="00DB49FA" w:rsidRPr="0048269F" w14:paraId="3A0A5335" w14:textId="77777777" w:rsidTr="00724BD3">
        <w:trPr>
          <w:trHeight w:val="4065"/>
        </w:trPr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91A73" w14:textId="77777777" w:rsidR="00DB49FA" w:rsidRPr="0048269F" w:rsidRDefault="00DB49FA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lastRenderedPageBreak/>
              <w:t>Recruitment Records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891E1" w14:textId="77777777" w:rsidR="00DB49FA" w:rsidRPr="0048269F" w:rsidRDefault="00BC1143" w:rsidP="00BC11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Records as per Policy P-HR01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1585A" w14:textId="77777777" w:rsidR="00DB49FA" w:rsidRPr="0048269F" w:rsidRDefault="00DB49FA" w:rsidP="002411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Scientific and Regulatory Operations</w:t>
            </w:r>
            <w:r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Director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75907" w14:textId="77777777" w:rsidR="00DB49FA" w:rsidRPr="0048269F" w:rsidRDefault="00DB49FA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Hard </w:t>
            </w:r>
            <w:r w:rsidR="0024119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and soft </w:t>
            </w:r>
            <w:r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copy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F1D56" w14:textId="77777777" w:rsidR="00DB49FA" w:rsidRPr="0048269F" w:rsidRDefault="00BC1143" w:rsidP="00BC11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10 years from date of termination of employment.</w:t>
            </w:r>
            <w:r w:rsidR="00DB49FA"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In case of unsuccessful applicants, 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application documents retained for</w:t>
            </w:r>
            <w:r w:rsidR="00DB49FA"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1 year after the validity period of the relevant call for applications (unless in the interim, a complaint connected with a </w:t>
            </w:r>
            <w:proofErr w:type="gramStart"/>
            <w:r w:rsidR="00DB49FA"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particular call</w:t>
            </w:r>
            <w:proofErr w:type="gramEnd"/>
            <w:r w:rsidR="00DB49FA"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for applications has been filed o</w:t>
            </w:r>
            <w:r w:rsidR="00D6106A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r there is a specific reason).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54422" w14:textId="77777777" w:rsidR="00DB49FA" w:rsidRPr="0048269F" w:rsidRDefault="00F57A4C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In line with HR Retention 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Policy - Data Protection Unit (</w:t>
            </w:r>
            <w:r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OPM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3A8A9" w14:textId="77777777" w:rsidR="00DB49FA" w:rsidRPr="0048269F" w:rsidRDefault="00BC1143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Hard copies – shredding; soft copies - deleted</w:t>
            </w:r>
          </w:p>
        </w:tc>
      </w:tr>
      <w:tr w:rsidR="00BE048F" w:rsidRPr="000C2FFC" w14:paraId="471656EF" w14:textId="77777777" w:rsidTr="000C2FFC">
        <w:trPr>
          <w:trHeight w:val="1535"/>
        </w:trPr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6DCD0" w14:textId="77777777" w:rsidR="00DB49FA" w:rsidRPr="0048269F" w:rsidRDefault="00241194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0C2FF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Travel-</w:t>
            </w:r>
            <w:r w:rsidR="00DB49FA"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related documentation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1F91F" w14:textId="77777777" w:rsidR="00DB1AF1" w:rsidRPr="000C2FFC" w:rsidRDefault="00DB49FA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Travel files</w:t>
            </w:r>
            <w:r w:rsidR="00241194" w:rsidRPr="000C2FF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as per </w:t>
            </w:r>
          </w:p>
          <w:p w14:paraId="37EEE0C5" w14:textId="77777777" w:rsidR="00DB49FA" w:rsidRPr="0048269F" w:rsidRDefault="00DB1AF1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0C2FF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P-FCS04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1BC7B" w14:textId="77777777" w:rsidR="00DB49FA" w:rsidRPr="0048269F" w:rsidRDefault="00DB49FA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0C2FF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Scientific and Regulatory Operations</w:t>
            </w:r>
            <w:r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Director / Head (Finance and Corporate Services)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8AF80" w14:textId="77777777" w:rsidR="00DB49FA" w:rsidRPr="0048269F" w:rsidRDefault="00241194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Hard </w:t>
            </w:r>
            <w:r w:rsidRPr="000C2FF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and soft </w:t>
            </w:r>
            <w:r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copy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17BCC" w14:textId="77777777" w:rsidR="00DB49FA" w:rsidRPr="0048269F" w:rsidRDefault="00851493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10 years from date of termination of employment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700B9" w14:textId="77777777" w:rsidR="00DB49FA" w:rsidRPr="0048269F" w:rsidRDefault="00D6106A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In line with HR Retention 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Policy - Data Protection Unit (</w:t>
            </w:r>
            <w:r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OPM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39B37" w14:textId="77777777" w:rsidR="00DB49FA" w:rsidRPr="0048269F" w:rsidRDefault="00241194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0C2FF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Hard copies – shredding; soft copies - deleted</w:t>
            </w:r>
          </w:p>
        </w:tc>
      </w:tr>
      <w:tr w:rsidR="001F7C93" w:rsidRPr="0048269F" w14:paraId="09F6515C" w14:textId="77777777" w:rsidTr="00724BD3">
        <w:trPr>
          <w:trHeight w:val="1279"/>
        </w:trPr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1F361" w14:textId="77777777" w:rsidR="00DB49FA" w:rsidRPr="0048269F" w:rsidRDefault="00DB49FA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Queries received on accessibility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2A0F0" w14:textId="77777777" w:rsidR="00DB49FA" w:rsidRPr="0048269F" w:rsidRDefault="00DB49FA" w:rsidP="001F7C9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Records as per </w:t>
            </w:r>
            <w:r w:rsidR="001F7C93" w:rsidRPr="000C2FF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</w:t>
            </w:r>
            <w:r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olicy P-MIA01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4E2B8" w14:textId="77777777" w:rsidR="00DB49FA" w:rsidRPr="0048269F" w:rsidRDefault="00DB49FA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Head (Medicines Intellig</w:t>
            </w:r>
            <w:r w:rsidR="00BE048F" w:rsidRPr="000C2FF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ence and Access</w:t>
            </w:r>
            <w:r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A63EB" w14:textId="77777777" w:rsidR="00DB49FA" w:rsidRPr="0048269F" w:rsidRDefault="00BE048F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0C2FF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Soft </w:t>
            </w:r>
            <w:r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copy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7F540" w14:textId="77777777" w:rsidR="00DB49FA" w:rsidRPr="0048269F" w:rsidRDefault="00692886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0C2FF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 year according to clause 3.9 of the policy P-MIA01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89203" w14:textId="77777777" w:rsidR="00DB49FA" w:rsidRPr="0048269F" w:rsidRDefault="009142A6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Internal standard (remit of MIAU)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636EE" w14:textId="77777777" w:rsidR="00DB49FA" w:rsidRPr="0048269F" w:rsidRDefault="00692886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0C2FF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Soft copies - deleted</w:t>
            </w:r>
          </w:p>
        </w:tc>
      </w:tr>
      <w:tr w:rsidR="00DB49FA" w:rsidRPr="0048269F" w14:paraId="34208C54" w14:textId="77777777" w:rsidTr="001F7C93">
        <w:trPr>
          <w:trHeight w:val="809"/>
        </w:trPr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BE481" w14:textId="77777777" w:rsidR="00DB49FA" w:rsidRPr="0048269F" w:rsidRDefault="00DB49FA" w:rsidP="001F7C9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Declaration of </w:t>
            </w:r>
            <w:r w:rsidR="001F7C9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interest forms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9F789" w14:textId="77777777" w:rsidR="00DB49FA" w:rsidRPr="0048269F" w:rsidRDefault="00405B6A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Records as per policy P-SS0</w:t>
            </w:r>
            <w:r w:rsidR="001F7C9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A3855" w14:textId="77777777" w:rsidR="00DB49FA" w:rsidRPr="0048269F" w:rsidRDefault="00DB49FA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Management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FEE92" w14:textId="77777777" w:rsidR="00DB49FA" w:rsidRPr="0048269F" w:rsidRDefault="001F7C93" w:rsidP="00405B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Hard </w:t>
            </w:r>
            <w:r w:rsidR="00DB49FA"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copy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01AC6" w14:textId="77777777" w:rsidR="00DB49FA" w:rsidRPr="0048269F" w:rsidRDefault="00DB49FA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48269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 years (unless in the interim, a complaint been filed or there is a specific reason)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FFF8F" w14:textId="77777777" w:rsidR="00DB49FA" w:rsidRPr="0048269F" w:rsidRDefault="009142A6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Internal standard (remit of SROD)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C04CA" w14:textId="77777777" w:rsidR="00DB49FA" w:rsidRPr="0048269F" w:rsidRDefault="009D03FB" w:rsidP="00482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Hard copies – shredding</w:t>
            </w:r>
          </w:p>
        </w:tc>
      </w:tr>
    </w:tbl>
    <w:p w14:paraId="5FB44F46" w14:textId="77777777" w:rsidR="001D473E" w:rsidRPr="00FB580E" w:rsidRDefault="001D473E" w:rsidP="001D473E">
      <w:pPr>
        <w:spacing w:after="0" w:line="360" w:lineRule="auto"/>
        <w:rPr>
          <w:rFonts w:asciiTheme="minorHAnsi" w:hAnsiTheme="minorHAnsi" w:cstheme="minorHAnsi"/>
          <w:b/>
          <w:lang w:val="mt-MT"/>
        </w:rPr>
      </w:pPr>
    </w:p>
    <w:sectPr w:rsidR="001D473E" w:rsidRPr="00FB580E" w:rsidSect="001D473E">
      <w:headerReference w:type="even" r:id="rId17"/>
      <w:headerReference w:type="default" r:id="rId18"/>
      <w:headerReference w:type="first" r:id="rId19"/>
      <w:pgSz w:w="16838" w:h="11906" w:orient="landscape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91B1F9" w14:textId="77777777" w:rsidR="006950C9" w:rsidRDefault="006950C9" w:rsidP="009424E0">
      <w:pPr>
        <w:spacing w:after="0" w:line="240" w:lineRule="auto"/>
      </w:pPr>
      <w:r>
        <w:separator/>
      </w:r>
    </w:p>
  </w:endnote>
  <w:endnote w:type="continuationSeparator" w:id="0">
    <w:p w14:paraId="06CFA51B" w14:textId="77777777" w:rsidR="006950C9" w:rsidRDefault="006950C9" w:rsidP="00942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56DADC" w14:textId="77777777" w:rsidR="003D443B" w:rsidRDefault="003D44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BFA928" w14:textId="77777777" w:rsidR="003D443B" w:rsidRDefault="003D443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41627" w14:textId="77777777" w:rsidR="003D443B" w:rsidRDefault="003D44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074E34" w14:textId="77777777" w:rsidR="006950C9" w:rsidRDefault="006950C9" w:rsidP="009424E0">
      <w:pPr>
        <w:spacing w:after="0" w:line="240" w:lineRule="auto"/>
      </w:pPr>
      <w:r>
        <w:separator/>
      </w:r>
    </w:p>
  </w:footnote>
  <w:footnote w:type="continuationSeparator" w:id="0">
    <w:p w14:paraId="6BCE440B" w14:textId="77777777" w:rsidR="006950C9" w:rsidRDefault="006950C9" w:rsidP="009424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9B0D3" w14:textId="2F83BB5A" w:rsidR="003D443B" w:rsidRDefault="003D44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38BF03" w14:textId="6BB741A3" w:rsidR="00382C7B" w:rsidRDefault="00BC0436" w:rsidP="009424E0">
    <w:pPr>
      <w:pStyle w:val="Header"/>
      <w:jc w:val="right"/>
      <w:rPr>
        <w:rFonts w:cs="Arial"/>
        <w:sz w:val="20"/>
        <w:lang w:val="mt-MT"/>
      </w:rPr>
    </w:pPr>
    <w:r>
      <w:rPr>
        <w:rFonts w:cs="Arial"/>
        <w:noProof/>
        <w:sz w:val="20"/>
        <w:lang w:eastAsia="en-GB"/>
      </w:rPr>
      <w:drawing>
        <wp:anchor distT="0" distB="0" distL="114300" distR="114300" simplePos="0" relativeHeight="251657728" behindDoc="1" locked="0" layoutInCell="1" allowOverlap="1" wp14:anchorId="7B4AB36F" wp14:editId="7BD29DAF">
          <wp:simplePos x="0" y="0"/>
          <wp:positionH relativeFrom="column">
            <wp:posOffset>3679190</wp:posOffset>
          </wp:positionH>
          <wp:positionV relativeFrom="paragraph">
            <wp:posOffset>-342900</wp:posOffset>
          </wp:positionV>
          <wp:extent cx="2895600" cy="1019175"/>
          <wp:effectExtent l="19050" t="0" r="0" b="0"/>
          <wp:wrapNone/>
          <wp:docPr id="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1019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504BAA5" w14:textId="77777777" w:rsidR="00382C7B" w:rsidRDefault="00382C7B" w:rsidP="009424E0">
    <w:pPr>
      <w:pStyle w:val="Header"/>
      <w:jc w:val="right"/>
      <w:rPr>
        <w:rFonts w:cs="Arial"/>
        <w:sz w:val="20"/>
        <w:lang w:val="mt-MT"/>
      </w:rPr>
    </w:pPr>
  </w:p>
  <w:p w14:paraId="11791CCB" w14:textId="77777777" w:rsidR="00382C7B" w:rsidRDefault="00382C7B" w:rsidP="009424E0">
    <w:pPr>
      <w:pStyle w:val="Header"/>
      <w:spacing w:after="0" w:line="240" w:lineRule="auto"/>
      <w:ind w:right="-46"/>
      <w:jc w:val="right"/>
      <w:rPr>
        <w:rFonts w:cs="Arial"/>
        <w:sz w:val="20"/>
        <w:lang w:val="mt-MT"/>
      </w:rPr>
    </w:pPr>
  </w:p>
  <w:p w14:paraId="6E524AD8" w14:textId="77777777" w:rsidR="00382C7B" w:rsidRPr="00EB4D75" w:rsidRDefault="00382C7B" w:rsidP="009424E0">
    <w:pPr>
      <w:pStyle w:val="Header"/>
      <w:spacing w:after="0"/>
      <w:ind w:right="-46"/>
      <w:jc w:val="right"/>
      <w:rPr>
        <w:rFonts w:ascii="Times New Roman" w:hAnsi="Times New Roman"/>
        <w:sz w:val="20"/>
      </w:rPr>
    </w:pPr>
    <w:r w:rsidRPr="00EB4D75">
      <w:rPr>
        <w:rFonts w:ascii="Times New Roman" w:hAnsi="Times New Roman"/>
        <w:sz w:val="20"/>
        <w:lang w:val="mt-MT"/>
      </w:rPr>
      <w:t xml:space="preserve">      </w:t>
    </w:r>
    <w:r w:rsidRPr="00EB4D75">
      <w:rPr>
        <w:rFonts w:ascii="Times New Roman" w:hAnsi="Times New Roman"/>
        <w:sz w:val="20"/>
        <w:lang w:val="mt-MT"/>
      </w:rPr>
      <w:t>P-</w:t>
    </w:r>
    <w:r w:rsidRPr="00EB4D75">
      <w:rPr>
        <w:rFonts w:ascii="Times New Roman" w:hAnsi="Times New Roman"/>
        <w:sz w:val="20"/>
      </w:rPr>
      <w:t>MA05-0</w:t>
    </w:r>
    <w:r w:rsidR="00A302FF">
      <w:rPr>
        <w:rFonts w:ascii="Times New Roman" w:hAnsi="Times New Roman"/>
        <w:sz w:val="20"/>
      </w:rPr>
      <w:t>4</w:t>
    </w:r>
    <w:r w:rsidR="00362226">
      <w:rPr>
        <w:rFonts w:ascii="Times New Roman" w:hAnsi="Times New Roman"/>
        <w:sz w:val="20"/>
      </w:rPr>
      <w:t xml:space="preserve"> Appendix</w:t>
    </w:r>
    <w:r w:rsidR="00FC53D5">
      <w:rPr>
        <w:rFonts w:ascii="Times New Roman" w:hAnsi="Times New Roman"/>
        <w:sz w:val="20"/>
      </w:rPr>
      <w:t xml:space="preserve"> </w:t>
    </w:r>
    <w:r w:rsidR="00082F57">
      <w:rPr>
        <w:rFonts w:ascii="Times New Roman" w:hAnsi="Times New Roman"/>
        <w:sz w:val="20"/>
      </w:rPr>
      <w:t>6</w:t>
    </w:r>
    <w:r w:rsidRPr="00EB4D75">
      <w:rPr>
        <w:rFonts w:ascii="Times New Roman" w:hAnsi="Times New Roman"/>
        <w:sz w:val="20"/>
      </w:rPr>
      <w:t xml:space="preserve"> Version 0</w:t>
    </w:r>
    <w:r>
      <w:rPr>
        <w:rFonts w:ascii="Times New Roman" w:hAnsi="Times New Roman"/>
        <w:sz w:val="20"/>
      </w:rPr>
      <w:t>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D0C78E" w14:textId="37ED8E95" w:rsidR="00D50EC8" w:rsidRDefault="00D50EC8" w:rsidP="00D50EC8">
    <w:pPr>
      <w:pStyle w:val="Header"/>
      <w:jc w:val="right"/>
      <w:rPr>
        <w:rFonts w:cs="Arial"/>
        <w:sz w:val="20"/>
        <w:lang w:val="mt-MT"/>
      </w:rPr>
    </w:pPr>
    <w:r>
      <w:rPr>
        <w:rFonts w:cs="Arial"/>
        <w:noProof/>
        <w:sz w:val="20"/>
        <w:lang w:eastAsia="en-GB"/>
      </w:rPr>
      <w:drawing>
        <wp:anchor distT="0" distB="0" distL="114300" distR="114300" simplePos="0" relativeHeight="251659776" behindDoc="1" locked="0" layoutInCell="1" allowOverlap="1" wp14:anchorId="0C2A58E3" wp14:editId="4FA0BBC7">
          <wp:simplePos x="0" y="0"/>
          <wp:positionH relativeFrom="column">
            <wp:posOffset>6791325</wp:posOffset>
          </wp:positionH>
          <wp:positionV relativeFrom="paragraph">
            <wp:posOffset>-287655</wp:posOffset>
          </wp:positionV>
          <wp:extent cx="2219325" cy="1019175"/>
          <wp:effectExtent l="0" t="0" r="9525" b="9525"/>
          <wp:wrapNone/>
          <wp:docPr id="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23355"/>
                  <a:stretch/>
                </pic:blipFill>
                <pic:spPr bwMode="auto">
                  <a:xfrm>
                    <a:off x="0" y="0"/>
                    <a:ext cx="221932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14:paraId="5A84921D" w14:textId="77777777" w:rsidR="00D50EC8" w:rsidRDefault="00D50EC8" w:rsidP="00D50EC8">
    <w:pPr>
      <w:pStyle w:val="Header"/>
      <w:jc w:val="right"/>
      <w:rPr>
        <w:rFonts w:cs="Arial"/>
        <w:sz w:val="20"/>
        <w:lang w:val="mt-MT"/>
      </w:rPr>
    </w:pPr>
  </w:p>
  <w:p w14:paraId="2AE6425F" w14:textId="77777777" w:rsidR="00D50EC8" w:rsidRDefault="00D50EC8" w:rsidP="00D50EC8">
    <w:pPr>
      <w:pStyle w:val="Header"/>
      <w:spacing w:after="0" w:line="240" w:lineRule="auto"/>
      <w:ind w:right="-46"/>
      <w:jc w:val="right"/>
      <w:rPr>
        <w:rFonts w:cs="Arial"/>
        <w:sz w:val="20"/>
        <w:lang w:val="mt-MT"/>
      </w:rPr>
    </w:pPr>
  </w:p>
  <w:p w14:paraId="5E8CF633" w14:textId="253E7229" w:rsidR="00D50EC8" w:rsidRPr="00EB4D75" w:rsidRDefault="00D50EC8" w:rsidP="00D50EC8">
    <w:pPr>
      <w:pStyle w:val="Header"/>
      <w:spacing w:after="0"/>
      <w:ind w:right="-46"/>
      <w:jc w:val="right"/>
      <w:rPr>
        <w:rFonts w:ascii="Times New Roman" w:hAnsi="Times New Roman"/>
        <w:sz w:val="20"/>
      </w:rPr>
    </w:pPr>
    <w:r w:rsidRPr="00EB4D75">
      <w:rPr>
        <w:rFonts w:ascii="Times New Roman" w:hAnsi="Times New Roman"/>
        <w:sz w:val="20"/>
        <w:lang w:val="mt-MT"/>
      </w:rPr>
      <w:t xml:space="preserve">      </w:t>
    </w:r>
    <w:r w:rsidRPr="00EB4D75">
      <w:rPr>
        <w:rFonts w:ascii="Times New Roman" w:hAnsi="Times New Roman"/>
        <w:sz w:val="20"/>
        <w:lang w:val="mt-MT"/>
      </w:rPr>
      <w:t>P-</w:t>
    </w:r>
    <w:r w:rsidRPr="00EB4D75">
      <w:rPr>
        <w:rFonts w:ascii="Times New Roman" w:hAnsi="Times New Roman"/>
        <w:sz w:val="20"/>
      </w:rPr>
      <w:t>MA05-0</w:t>
    </w:r>
    <w:r w:rsidR="002B3F08">
      <w:rPr>
        <w:rFonts w:ascii="Times New Roman" w:hAnsi="Times New Roman"/>
        <w:sz w:val="20"/>
        <w:lang w:val="mt-MT"/>
      </w:rPr>
      <w:t>4</w:t>
    </w:r>
    <w:r>
      <w:rPr>
        <w:rFonts w:ascii="Times New Roman" w:hAnsi="Times New Roman"/>
        <w:sz w:val="20"/>
      </w:rPr>
      <w:t xml:space="preserve"> Appendix 7</w:t>
    </w:r>
    <w:r w:rsidRPr="00EB4D75">
      <w:rPr>
        <w:rFonts w:ascii="Times New Roman" w:hAnsi="Times New Roman"/>
        <w:sz w:val="20"/>
      </w:rPr>
      <w:t xml:space="preserve"> Version 0</w:t>
    </w:r>
    <w:r>
      <w:rPr>
        <w:rFonts w:ascii="Times New Roman" w:hAnsi="Times New Roman"/>
        <w:sz w:val="20"/>
      </w:rPr>
      <w:t>1</w:t>
    </w:r>
  </w:p>
  <w:p w14:paraId="60CDEB80" w14:textId="77777777" w:rsidR="00D50EC8" w:rsidRDefault="00D50EC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73AA0" w14:textId="5EF9C846" w:rsidR="005855BE" w:rsidRDefault="005855BE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62D110" w14:textId="2F85148D" w:rsidR="0048269F" w:rsidRDefault="0048269F" w:rsidP="009424E0">
    <w:pPr>
      <w:pStyle w:val="Header"/>
      <w:jc w:val="right"/>
      <w:rPr>
        <w:rFonts w:cs="Arial"/>
        <w:sz w:val="20"/>
        <w:lang w:val="mt-MT"/>
      </w:rPr>
    </w:pPr>
    <w:r>
      <w:rPr>
        <w:rFonts w:cs="Arial"/>
        <w:noProof/>
        <w:sz w:val="20"/>
        <w:lang w:eastAsia="en-GB"/>
      </w:rPr>
      <w:drawing>
        <wp:anchor distT="0" distB="0" distL="114300" distR="114300" simplePos="0" relativeHeight="251661824" behindDoc="1" locked="0" layoutInCell="1" allowOverlap="1" wp14:anchorId="15E22C13" wp14:editId="20C183BC">
          <wp:simplePos x="0" y="0"/>
          <wp:positionH relativeFrom="column">
            <wp:posOffset>6812915</wp:posOffset>
          </wp:positionH>
          <wp:positionV relativeFrom="paragraph">
            <wp:posOffset>-285750</wp:posOffset>
          </wp:positionV>
          <wp:extent cx="2895600" cy="1019175"/>
          <wp:effectExtent l="19050" t="0" r="0" b="0"/>
          <wp:wrapNone/>
          <wp:docPr id="1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1019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3FB0949" w14:textId="77777777" w:rsidR="0048269F" w:rsidRDefault="0048269F" w:rsidP="009424E0">
    <w:pPr>
      <w:pStyle w:val="Header"/>
      <w:jc w:val="right"/>
      <w:rPr>
        <w:rFonts w:cs="Arial"/>
        <w:sz w:val="20"/>
        <w:lang w:val="mt-MT"/>
      </w:rPr>
    </w:pPr>
  </w:p>
  <w:p w14:paraId="10A01163" w14:textId="77777777" w:rsidR="0048269F" w:rsidRDefault="0048269F" w:rsidP="009424E0">
    <w:pPr>
      <w:pStyle w:val="Header"/>
      <w:spacing w:after="0" w:line="240" w:lineRule="auto"/>
      <w:ind w:right="-46"/>
      <w:jc w:val="right"/>
      <w:rPr>
        <w:rFonts w:cs="Arial"/>
        <w:sz w:val="20"/>
        <w:lang w:val="mt-MT"/>
      </w:rPr>
    </w:pPr>
  </w:p>
  <w:p w14:paraId="67C7AA9A" w14:textId="67AE5433" w:rsidR="0048269F" w:rsidRPr="00EB4D75" w:rsidRDefault="0048269F" w:rsidP="009424E0">
    <w:pPr>
      <w:pStyle w:val="Header"/>
      <w:spacing w:after="0"/>
      <w:ind w:right="-46"/>
      <w:jc w:val="right"/>
      <w:rPr>
        <w:rFonts w:ascii="Times New Roman" w:hAnsi="Times New Roman"/>
        <w:sz w:val="20"/>
      </w:rPr>
    </w:pPr>
    <w:r w:rsidRPr="00EB4D75">
      <w:rPr>
        <w:rFonts w:ascii="Times New Roman" w:hAnsi="Times New Roman"/>
        <w:sz w:val="20"/>
        <w:lang w:val="mt-MT"/>
      </w:rPr>
      <w:t xml:space="preserve">      </w:t>
    </w:r>
    <w:r w:rsidRPr="00EB4D75">
      <w:rPr>
        <w:rFonts w:ascii="Times New Roman" w:hAnsi="Times New Roman"/>
        <w:sz w:val="20"/>
        <w:lang w:val="mt-MT"/>
      </w:rPr>
      <w:t>P-</w:t>
    </w:r>
    <w:r w:rsidRPr="00EB4D75">
      <w:rPr>
        <w:rFonts w:ascii="Times New Roman" w:hAnsi="Times New Roman"/>
        <w:sz w:val="20"/>
      </w:rPr>
      <w:t>MA05-0</w:t>
    </w:r>
    <w:r w:rsidR="003D443B">
      <w:rPr>
        <w:rFonts w:ascii="Times New Roman" w:hAnsi="Times New Roman"/>
        <w:sz w:val="20"/>
        <w:lang w:val="mt-MT"/>
      </w:rPr>
      <w:t>4</w:t>
    </w:r>
    <w:r>
      <w:rPr>
        <w:rFonts w:ascii="Times New Roman" w:hAnsi="Times New Roman"/>
        <w:sz w:val="20"/>
      </w:rPr>
      <w:t xml:space="preserve"> Appendix 7</w:t>
    </w:r>
    <w:r w:rsidRPr="00EB4D75">
      <w:rPr>
        <w:rFonts w:ascii="Times New Roman" w:hAnsi="Times New Roman"/>
        <w:sz w:val="20"/>
      </w:rPr>
      <w:t xml:space="preserve"> Version 0</w:t>
    </w:r>
    <w:r>
      <w:rPr>
        <w:rFonts w:ascii="Times New Roman" w:hAnsi="Times New Roman"/>
        <w:sz w:val="20"/>
      </w:rPr>
      <w:t>1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C32C1" w14:textId="705DF12A" w:rsidR="005855BE" w:rsidRDefault="005855B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4ED"/>
    <w:rsid w:val="00002479"/>
    <w:rsid w:val="00005DC0"/>
    <w:rsid w:val="000204FC"/>
    <w:rsid w:val="000611B6"/>
    <w:rsid w:val="00082F57"/>
    <w:rsid w:val="00083321"/>
    <w:rsid w:val="000A3449"/>
    <w:rsid w:val="000A37B4"/>
    <w:rsid w:val="000C2FFC"/>
    <w:rsid w:val="000D32AE"/>
    <w:rsid w:val="00106D34"/>
    <w:rsid w:val="0011415B"/>
    <w:rsid w:val="00122B97"/>
    <w:rsid w:val="001B52B5"/>
    <w:rsid w:val="001C10A1"/>
    <w:rsid w:val="001C4003"/>
    <w:rsid w:val="001D473E"/>
    <w:rsid w:val="001E3941"/>
    <w:rsid w:val="001F539C"/>
    <w:rsid w:val="001F7C93"/>
    <w:rsid w:val="00223192"/>
    <w:rsid w:val="00241194"/>
    <w:rsid w:val="002674CE"/>
    <w:rsid w:val="00267984"/>
    <w:rsid w:val="002A7FD8"/>
    <w:rsid w:val="002B2C07"/>
    <w:rsid w:val="002B3F08"/>
    <w:rsid w:val="002B57E4"/>
    <w:rsid w:val="002F1498"/>
    <w:rsid w:val="003104E2"/>
    <w:rsid w:val="003173C1"/>
    <w:rsid w:val="00317A8F"/>
    <w:rsid w:val="00337888"/>
    <w:rsid w:val="00362226"/>
    <w:rsid w:val="003709D0"/>
    <w:rsid w:val="00382C7B"/>
    <w:rsid w:val="003A140A"/>
    <w:rsid w:val="003D443B"/>
    <w:rsid w:val="003E0CF4"/>
    <w:rsid w:val="00405B6A"/>
    <w:rsid w:val="00420FB1"/>
    <w:rsid w:val="00453081"/>
    <w:rsid w:val="004670F6"/>
    <w:rsid w:val="0048269F"/>
    <w:rsid w:val="004C1380"/>
    <w:rsid w:val="004D6E54"/>
    <w:rsid w:val="00513EDA"/>
    <w:rsid w:val="00521F00"/>
    <w:rsid w:val="00535725"/>
    <w:rsid w:val="00543377"/>
    <w:rsid w:val="00572C12"/>
    <w:rsid w:val="005855BE"/>
    <w:rsid w:val="005A6A7F"/>
    <w:rsid w:val="005B1304"/>
    <w:rsid w:val="005F57D6"/>
    <w:rsid w:val="006032E5"/>
    <w:rsid w:val="00640A96"/>
    <w:rsid w:val="0064766A"/>
    <w:rsid w:val="00692886"/>
    <w:rsid w:val="006950C9"/>
    <w:rsid w:val="006D0449"/>
    <w:rsid w:val="00724BD3"/>
    <w:rsid w:val="00734E71"/>
    <w:rsid w:val="00747020"/>
    <w:rsid w:val="007B1D30"/>
    <w:rsid w:val="007E7B8C"/>
    <w:rsid w:val="007F70C4"/>
    <w:rsid w:val="00832D1F"/>
    <w:rsid w:val="00851493"/>
    <w:rsid w:val="008524B3"/>
    <w:rsid w:val="008C5AAF"/>
    <w:rsid w:val="009142A6"/>
    <w:rsid w:val="0093701F"/>
    <w:rsid w:val="009424E0"/>
    <w:rsid w:val="00956E21"/>
    <w:rsid w:val="00995DD4"/>
    <w:rsid w:val="009979C3"/>
    <w:rsid w:val="009A55EE"/>
    <w:rsid w:val="009A5757"/>
    <w:rsid w:val="009C59F9"/>
    <w:rsid w:val="009D03FB"/>
    <w:rsid w:val="009D1249"/>
    <w:rsid w:val="009D6902"/>
    <w:rsid w:val="009F369E"/>
    <w:rsid w:val="009F6D10"/>
    <w:rsid w:val="00A0420E"/>
    <w:rsid w:val="00A217F1"/>
    <w:rsid w:val="00A302FF"/>
    <w:rsid w:val="00A463AD"/>
    <w:rsid w:val="00A96896"/>
    <w:rsid w:val="00AB2239"/>
    <w:rsid w:val="00AC3AD6"/>
    <w:rsid w:val="00B053BD"/>
    <w:rsid w:val="00B32047"/>
    <w:rsid w:val="00B329CF"/>
    <w:rsid w:val="00B7761D"/>
    <w:rsid w:val="00BA07C7"/>
    <w:rsid w:val="00BC0436"/>
    <w:rsid w:val="00BC1143"/>
    <w:rsid w:val="00BE048F"/>
    <w:rsid w:val="00C07DB9"/>
    <w:rsid w:val="00C351F6"/>
    <w:rsid w:val="00C47707"/>
    <w:rsid w:val="00C90920"/>
    <w:rsid w:val="00C92D1C"/>
    <w:rsid w:val="00C955ED"/>
    <w:rsid w:val="00CB20CB"/>
    <w:rsid w:val="00CE7E52"/>
    <w:rsid w:val="00CF6EA2"/>
    <w:rsid w:val="00D358E2"/>
    <w:rsid w:val="00D46C49"/>
    <w:rsid w:val="00D50EC8"/>
    <w:rsid w:val="00D6106A"/>
    <w:rsid w:val="00D77DA4"/>
    <w:rsid w:val="00DB1AF1"/>
    <w:rsid w:val="00DB49FA"/>
    <w:rsid w:val="00DE6F2C"/>
    <w:rsid w:val="00E03022"/>
    <w:rsid w:val="00EB1F34"/>
    <w:rsid w:val="00EB4D75"/>
    <w:rsid w:val="00ED2EF9"/>
    <w:rsid w:val="00EF3D71"/>
    <w:rsid w:val="00F23B25"/>
    <w:rsid w:val="00F512B8"/>
    <w:rsid w:val="00F538D9"/>
    <w:rsid w:val="00F53F89"/>
    <w:rsid w:val="00F57A4C"/>
    <w:rsid w:val="00F774ED"/>
    <w:rsid w:val="00F8121E"/>
    <w:rsid w:val="00FB2E2C"/>
    <w:rsid w:val="00FB580E"/>
    <w:rsid w:val="00FC53D5"/>
    <w:rsid w:val="00FD4A98"/>
    <w:rsid w:val="00FE37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10C55AA4"/>
  <w15:docId w15:val="{05ABBDA8-7E6A-48F6-B6BD-14EC11931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zh-CN" w:bidi="mn-Mong-C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39C"/>
    <w:pPr>
      <w:spacing w:after="200" w:line="276" w:lineRule="auto"/>
    </w:pPr>
    <w:rPr>
      <w:sz w:val="22"/>
      <w:szCs w:val="22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24E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24E0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424E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24E0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2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4E0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06D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6D3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6D34"/>
    <w:rPr>
      <w:lang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6D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6D34"/>
    <w:rPr>
      <w:b/>
      <w:bCs/>
      <w:lang w:eastAsia="en-US" w:bidi="ar-SA"/>
    </w:rPr>
  </w:style>
  <w:style w:type="table" w:styleId="TableGrid">
    <w:name w:val="Table Grid"/>
    <w:basedOn w:val="TableNormal"/>
    <w:uiPriority w:val="39"/>
    <w:rsid w:val="00BA07C7"/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57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header" Target="header6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D10706B3DD5E4FBB4F999DCC8091B1" ma:contentTypeVersion="11" ma:contentTypeDescription="Create a new document." ma:contentTypeScope="" ma:versionID="ef68e06f5ec99dfe0c7613f60f63570c">
  <xsd:schema xmlns:xsd="http://www.w3.org/2001/XMLSchema" xmlns:xs="http://www.w3.org/2001/XMLSchema" xmlns:p="http://schemas.microsoft.com/office/2006/metadata/properties" xmlns:ns2="57fc8720-7919-43c9-9db5-42d8443db725" xmlns:ns3="ea06debe-84f2-46f3-9c50-145bbbadb6e8" targetNamespace="http://schemas.microsoft.com/office/2006/metadata/properties" ma:root="true" ma:fieldsID="e3d5f7871e808db7d7ae2021024ce1d4" ns2:_="" ns3:_="">
    <xsd:import namespace="57fc8720-7919-43c9-9db5-42d8443db725"/>
    <xsd:import namespace="ea06debe-84f2-46f3-9c50-145bbbadb6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fc8720-7919-43c9-9db5-42d8443db7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06debe-84f2-46f3-9c50-145bbbadb6e8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1E1D4F6-28F6-4FA4-B63F-928EEEE830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fc8720-7919-43c9-9db5-42d8443db725"/>
    <ds:schemaRef ds:uri="ea06debe-84f2-46f3-9c50-145bbbadb6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921F94-7B59-4F63-B910-EF4F12031F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B51A7B-94B1-46D9-B7F7-76F97337974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438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MITA</Company>
  <LinksUpToDate>false</LinksUpToDate>
  <CharactersWithSpaces>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Luana Mifsud Buhagiar</dc:creator>
  <cp:lastModifiedBy>Gatt Baldacchino Elaine at Medicines Authority</cp:lastModifiedBy>
  <cp:revision>11</cp:revision>
  <dcterms:created xsi:type="dcterms:W3CDTF">2019-04-11T09:51:00Z</dcterms:created>
  <dcterms:modified xsi:type="dcterms:W3CDTF">2020-09-16T14:56:00Z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0x010100ACD10706B3DD5E4FBB4F999DCC8091B1</vt:lpwstr>
  </property>
</Properties>
</file>